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413687"/>
        <w:docPartObj>
          <w:docPartGallery w:val="Cover Pages"/>
          <w:docPartUnique/>
        </w:docPartObj>
      </w:sdtPr>
      <w:sdtContent>
        <w:p w:rsidR="008B3422" w:rsidRDefault="00324C20">
          <w:r>
            <w:rPr>
              <w:noProof/>
            </w:rPr>
            <w:pict>
              <v:group id="_x0000_s1026" style="position:absolute;margin-left:4873.4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b0cde8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b0cde8 [1620]" stroked="f">
                    <v:path arrowok="t"/>
                  </v:shape>
                  <v:oval id="_x0000_s1030" style="position:absolute;left:6117;top:10212;width:4526;height:4258;rotation:41366637fd;flip:y" fillcolor="#d8e6f3 [820]" stroked="f" strokecolor="#b0cde8 [1620]"/>
                  <v:oval id="_x0000_s1031" style="position:absolute;left:6217;top:10481;width:3424;height:3221;rotation:41366637fd;flip:y" fillcolor="#89b5dc [2420]" stroked="f" strokecolor="#b0cde8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b0cde8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b0cde8 [1620]" stroked="f"/>
                  <v:oval id="_x0000_s1041" style="position:absolute;left:7961;top:4684;width:1813;height:1813" fillcolor="#d8e6f3 [820]" stroked="f"/>
                  <v:oval id="_x0000_s1042" style="position:absolute;left:8006;top:5027;width:1375;height:1375" fillcolor="#89b5dc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6799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b0cde8 [1620]"/>
                <v:oval id="_x0000_s1034" style="position:absolute;left:6674;top:444;width:4116;height:4116" fillcolor="#b0cde8 [1620]" stroked="f"/>
                <v:oval id="_x0000_s1035" style="position:absolute;left:6773;top:1058;width:3367;height:3367" fillcolor="#d8e6f3 [820]" stroked="f"/>
                <v:oval id="_x0000_s1036" style="position:absolute;left:6856;top:1709;width:2553;height:2553" fillcolor="#89b5dc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18" w:tblpY="7396"/>
            <w:tblW w:w="3417" w:type="pct"/>
            <w:tblLook w:val="04A0" w:firstRow="1" w:lastRow="0" w:firstColumn="1" w:lastColumn="0" w:noHBand="0" w:noVBand="1"/>
          </w:tblPr>
          <w:tblGrid>
            <w:gridCol w:w="6541"/>
          </w:tblGrid>
          <w:tr w:rsidR="00EE2EFD" w:rsidTr="00EE2EFD">
            <w:tc>
              <w:tcPr>
                <w:tcW w:w="6541" w:type="dxa"/>
              </w:tcPr>
              <w:p w:rsidR="00EE2EFD" w:rsidRDefault="00324C20" w:rsidP="00EE2EFD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476B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476B1" w:themeColor="accent1" w:themeShade="BF"/>
                      <w:sz w:val="48"/>
                      <w:szCs w:val="48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rFonts w:ascii="Monotype Corsiva" w:hAnsi="Monotype Corsiva" w:cs="Times New Roman"/>
                      <w:i/>
                      <w:sz w:val="144"/>
                      <w:szCs w:val="144"/>
                    </w:rPr>
                  </w:sdtEndPr>
                  <w:sdtContent>
                    <w:r w:rsidR="00EE2EFD">
                      <w:rPr>
                        <w:rFonts w:ascii="Monotype Corsiva" w:eastAsiaTheme="majorEastAsia" w:hAnsi="Monotype Corsiva" w:cs="Times New Roman"/>
                        <w:b/>
                        <w:bCs/>
                        <w:i/>
                        <w:color w:val="3476B1" w:themeColor="accent1" w:themeShade="BF"/>
                        <w:sz w:val="144"/>
                        <w:szCs w:val="144"/>
                      </w:rPr>
                      <w:t xml:space="preserve">Программа развития </w:t>
                    </w:r>
                  </w:sdtContent>
                </w:sdt>
              </w:p>
            </w:tc>
          </w:tr>
          <w:tr w:rsidR="00EE2EFD" w:rsidTr="00EE2EFD">
            <w:sdt>
              <w:sdtPr>
                <w:rPr>
                  <w:rFonts w:ascii="Times New Roman" w:hAnsi="Times New Roman" w:cs="Times New Roman"/>
                  <w:color w:val="3476B1" w:themeColor="accent1" w:themeShade="BF"/>
                  <w:sz w:val="24"/>
                  <w:szCs w:val="24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541" w:type="dxa"/>
                  </w:tcPr>
                  <w:p w:rsidR="00EE2EFD" w:rsidRPr="00EE2EFD" w:rsidRDefault="00EE2EFD" w:rsidP="00EE2EFD">
                    <w:pPr>
                      <w:pStyle w:val="a3"/>
                      <w:rPr>
                        <w:b/>
                        <w:color w:val="3476B1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3476B1" w:themeColor="accent1" w:themeShade="BF"/>
                        <w:sz w:val="24"/>
                        <w:szCs w:val="24"/>
                      </w:rPr>
                      <w:t>м</w:t>
                    </w:r>
                    <w:r w:rsidRPr="00EE2EFD">
                      <w:rPr>
                        <w:rFonts w:ascii="Times New Roman" w:hAnsi="Times New Roman" w:cs="Times New Roman"/>
                        <w:color w:val="3476B1" w:themeColor="accent1" w:themeShade="BF"/>
                        <w:sz w:val="24"/>
                        <w:szCs w:val="24"/>
                      </w:rPr>
                      <w:t xml:space="preserve">униципального общеобразовательного учреждения </w:t>
                    </w:r>
                    <w:proofErr w:type="spellStart"/>
                    <w:r w:rsidRPr="00EE2EFD">
                      <w:rPr>
                        <w:rFonts w:ascii="Times New Roman" w:hAnsi="Times New Roman" w:cs="Times New Roman"/>
                        <w:color w:val="3476B1" w:themeColor="accent1" w:themeShade="BF"/>
                        <w:sz w:val="24"/>
                        <w:szCs w:val="24"/>
                      </w:rPr>
                      <w:t>Власовской</w:t>
                    </w:r>
                    <w:proofErr w:type="spellEnd"/>
                    <w:r w:rsidRPr="00EE2EFD">
                      <w:rPr>
                        <w:rFonts w:ascii="Times New Roman" w:hAnsi="Times New Roman" w:cs="Times New Roman"/>
                        <w:color w:val="3476B1" w:themeColor="accent1" w:themeShade="BF"/>
                        <w:sz w:val="24"/>
                        <w:szCs w:val="24"/>
                      </w:rPr>
                      <w:t xml:space="preserve"> средней общеобразовательной школы №13</w:t>
                    </w:r>
                  </w:p>
                </w:tc>
              </w:sdtContent>
            </w:sdt>
          </w:tr>
          <w:tr w:rsidR="00EE2EFD" w:rsidTr="00EE2EFD">
            <w:tc>
              <w:tcPr>
                <w:tcW w:w="6541" w:type="dxa"/>
              </w:tcPr>
              <w:p w:rsidR="00EE2EFD" w:rsidRDefault="00EE2EFD" w:rsidP="00EE2EFD">
                <w:pPr>
                  <w:pStyle w:val="a3"/>
                </w:pPr>
              </w:p>
            </w:tc>
          </w:tr>
          <w:tr w:rsidR="00EE2EFD" w:rsidTr="00EE2EFD">
            <w:tc>
              <w:tcPr>
                <w:tcW w:w="6541" w:type="dxa"/>
              </w:tcPr>
              <w:p w:rsidR="00EE2EFD" w:rsidRDefault="00EE2EFD" w:rsidP="00EE2EFD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EE2EFD" w:rsidTr="00EE2EFD">
            <w:sdt>
              <w:sdtPr>
                <w:rPr>
                  <w:rFonts w:ascii="Times New Roman" w:hAnsi="Times New Roman" w:cs="Times New Roman"/>
                  <w:b/>
                  <w:bCs/>
                  <w:color w:val="A0C3E3" w:themeColor="accent1" w:themeTint="99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541" w:type="dxa"/>
                  </w:tcPr>
                  <w:p w:rsidR="00EE2EFD" w:rsidRDefault="00377081" w:rsidP="00EE2EFD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A0C3E3" w:themeColor="accent1" w:themeTint="99"/>
                      </w:rPr>
                      <w:t>2011-2016 гг.</w:t>
                    </w:r>
                  </w:p>
                </w:tc>
              </w:sdtContent>
            </w:sdt>
          </w:tr>
          <w:tr w:rsidR="00EE2EFD" w:rsidTr="00EE2EFD">
            <w:tc>
              <w:tcPr>
                <w:tcW w:w="6541" w:type="dxa"/>
              </w:tcPr>
              <w:p w:rsidR="00EE2EFD" w:rsidRDefault="00EE2EFD" w:rsidP="00EE2EFD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8B3422" w:rsidRDefault="008B3422">
          <w:r>
            <w:br w:type="page"/>
          </w:r>
        </w:p>
      </w:sdtContent>
    </w:sdt>
    <w:p w:rsidR="00842A33" w:rsidRPr="00842A33" w:rsidRDefault="00842A33" w:rsidP="00EE2EFD">
      <w:pPr>
        <w:spacing w:line="360" w:lineRule="auto"/>
        <w:ind w:firstLine="851"/>
        <w:jc w:val="both"/>
        <w:rPr>
          <w:rFonts w:ascii="Monotype Corsiva" w:eastAsia="Times New Roman" w:hAnsi="Monotype Corsiva" w:cs="Times New Roman"/>
          <w:sz w:val="28"/>
          <w:szCs w:val="28"/>
        </w:rPr>
      </w:pPr>
    </w:p>
    <w:p w:rsidR="00EE2EFD" w:rsidRPr="00324C20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Министерство образования Московской области</w:t>
      </w:r>
    </w:p>
    <w:p w:rsidR="00EE2EFD" w:rsidRPr="00324C20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Комитет по образованию Администрации </w:t>
      </w:r>
    </w:p>
    <w:p w:rsidR="00EE2EFD" w:rsidRPr="00324C20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Раменского муниципального района</w:t>
      </w:r>
    </w:p>
    <w:p w:rsidR="00EE2EFD" w:rsidRPr="00324C20" w:rsidRDefault="00EE2EFD" w:rsidP="00EE2EFD">
      <w:pPr>
        <w:spacing w:before="100" w:beforeAutospacing="1" w:line="240" w:lineRule="auto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</w:p>
    <w:tbl>
      <w:tblPr>
        <w:tblW w:w="8941" w:type="dxa"/>
        <w:tblLook w:val="01E0" w:firstRow="1" w:lastRow="1" w:firstColumn="1" w:lastColumn="1" w:noHBand="0" w:noVBand="0"/>
      </w:tblPr>
      <w:tblGrid>
        <w:gridCol w:w="4068"/>
        <w:gridCol w:w="859"/>
        <w:gridCol w:w="366"/>
        <w:gridCol w:w="485"/>
        <w:gridCol w:w="3163"/>
      </w:tblGrid>
      <w:tr w:rsidR="00EE2EFD" w:rsidRPr="00324C20" w:rsidTr="00EE2EFD">
        <w:tc>
          <w:tcPr>
            <w:tcW w:w="4068" w:type="dxa"/>
          </w:tcPr>
          <w:p w:rsidR="00EE2EFD" w:rsidRPr="00324C20" w:rsidRDefault="00EE2EFD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 xml:space="preserve">          </w:t>
            </w:r>
            <w:r w:rsidR="00324C20"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«</w:t>
            </w: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Согласовано</w:t>
            </w:r>
            <w:r w:rsidR="00324C20"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»</w:t>
            </w:r>
          </w:p>
          <w:p w:rsidR="00EE2EFD" w:rsidRPr="00324C20" w:rsidRDefault="00EE2EFD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Председатель Совета школы</w:t>
            </w:r>
          </w:p>
          <w:p w:rsidR="00EE2EFD" w:rsidRPr="00324C20" w:rsidRDefault="00EE2EFD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____________Ю.В. Дунаева</w:t>
            </w:r>
          </w:p>
          <w:p w:rsidR="00EE2EFD" w:rsidRPr="00324C20" w:rsidRDefault="00C46447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«28</w:t>
            </w:r>
            <w:r w:rsidR="00EE2EFD"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 xml:space="preserve">» </w:t>
            </w: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  <w:u w:val="single"/>
              </w:rPr>
              <w:t>декабря</w:t>
            </w:r>
            <w:r w:rsidR="00EE2EFD"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 xml:space="preserve">   2010 г.</w:t>
            </w:r>
          </w:p>
          <w:p w:rsidR="00C46447" w:rsidRPr="00324C20" w:rsidRDefault="00C46447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</w:p>
        </w:tc>
        <w:tc>
          <w:tcPr>
            <w:tcW w:w="859" w:type="dxa"/>
          </w:tcPr>
          <w:p w:rsidR="00EE2EFD" w:rsidRPr="00324C20" w:rsidRDefault="00EE2EFD" w:rsidP="00EE2EFD">
            <w:pPr>
              <w:spacing w:before="100" w:beforeAutospacing="1" w:line="240" w:lineRule="auto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</w:p>
        </w:tc>
        <w:tc>
          <w:tcPr>
            <w:tcW w:w="366" w:type="dxa"/>
          </w:tcPr>
          <w:p w:rsidR="00EE2EFD" w:rsidRPr="00324C20" w:rsidRDefault="00EE2EFD" w:rsidP="00EE2EFD">
            <w:pPr>
              <w:spacing w:before="100" w:beforeAutospacing="1" w:line="240" w:lineRule="auto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</w:p>
        </w:tc>
        <w:tc>
          <w:tcPr>
            <w:tcW w:w="485" w:type="dxa"/>
          </w:tcPr>
          <w:p w:rsidR="00EE2EFD" w:rsidRPr="00324C20" w:rsidRDefault="00EE2EFD" w:rsidP="00EE2EFD">
            <w:pPr>
              <w:spacing w:before="100" w:beforeAutospacing="1" w:line="240" w:lineRule="auto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</w:p>
        </w:tc>
        <w:tc>
          <w:tcPr>
            <w:tcW w:w="3163" w:type="dxa"/>
          </w:tcPr>
          <w:p w:rsidR="00EE2EFD" w:rsidRPr="00324C20" w:rsidRDefault="00324C20" w:rsidP="00EE2EF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«Утверждаю»</w:t>
            </w:r>
          </w:p>
          <w:p w:rsidR="00EE2EFD" w:rsidRPr="00324C20" w:rsidRDefault="00EE2EFD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 xml:space="preserve"> Директор  школы</w:t>
            </w:r>
          </w:p>
          <w:p w:rsidR="00EE2EFD" w:rsidRPr="00324C20" w:rsidRDefault="00EE2EFD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>________Е.В. Куликова</w:t>
            </w:r>
          </w:p>
          <w:p w:rsidR="00EE2EFD" w:rsidRPr="00324C20" w:rsidRDefault="00EE2EFD" w:rsidP="00EE2EF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 xml:space="preserve">«30»     </w:t>
            </w: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  <w:u w:val="single"/>
              </w:rPr>
              <w:t>декабря</w:t>
            </w:r>
            <w:r w:rsidRPr="00324C20"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  <w:t xml:space="preserve">   2010 г.</w:t>
            </w:r>
          </w:p>
          <w:p w:rsidR="00EE2EFD" w:rsidRPr="00324C20" w:rsidRDefault="00EE2EFD" w:rsidP="00EE2EFD">
            <w:pPr>
              <w:spacing w:before="100" w:beforeAutospacing="1" w:line="240" w:lineRule="auto"/>
              <w:rPr>
                <w:rFonts w:ascii="Times New Roman" w:hAnsi="Times New Roman" w:cs="Times New Roman"/>
                <w:color w:val="3476B1" w:themeColor="accent1" w:themeShade="BF"/>
                <w:sz w:val="28"/>
                <w:szCs w:val="28"/>
              </w:rPr>
            </w:pPr>
          </w:p>
        </w:tc>
      </w:tr>
    </w:tbl>
    <w:p w:rsidR="00EE2EFD" w:rsidRPr="00324C20" w:rsidRDefault="00EE2EFD" w:rsidP="00EE2EFD">
      <w:pPr>
        <w:spacing w:before="100" w:beforeAutospacing="1" w:line="240" w:lineRule="auto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  <w:bookmarkStart w:id="0" w:name="_GoBack"/>
      <w:bookmarkEnd w:id="0"/>
    </w:p>
    <w:p w:rsidR="00EE2EFD" w:rsidRPr="00324C20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ПРОГРАММА РАЗВИТИЯ</w:t>
      </w:r>
    </w:p>
    <w:p w:rsidR="00EE2EFD" w:rsidRPr="00324C20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муниципального общеобразовательного учреждения </w:t>
      </w:r>
    </w:p>
    <w:p w:rsidR="00EE2EFD" w:rsidRPr="00324C20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proofErr w:type="spellStart"/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Власовской</w:t>
      </w:r>
      <w:proofErr w:type="spellEnd"/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 средней общеобразовательной школы №13 </w:t>
      </w:r>
    </w:p>
    <w:p w:rsidR="00EE2EFD" w:rsidRPr="00324C20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324C20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на период 2011-2016 г.</w:t>
      </w:r>
    </w:p>
    <w:p w:rsidR="00EE2EFD" w:rsidRPr="00EE2EFD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</w:p>
    <w:p w:rsidR="00EE2EFD" w:rsidRPr="00EE2EFD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</w:p>
    <w:p w:rsidR="00EE2EFD" w:rsidRPr="00EE2EFD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</w:p>
    <w:p w:rsidR="00EE2EFD" w:rsidRPr="00EE2EFD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</w:p>
    <w:p w:rsidR="00EE2EFD" w:rsidRPr="00EE2EFD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</w:p>
    <w:p w:rsidR="00EE2EFD" w:rsidRPr="00EE2EFD" w:rsidRDefault="00EE2EFD" w:rsidP="00EE2EFD">
      <w:pPr>
        <w:spacing w:before="100" w:beforeAutospacing="1" w:line="240" w:lineRule="auto"/>
        <w:jc w:val="right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  <w:r w:rsidRPr="00EE2EFD">
        <w:rPr>
          <w:rFonts w:ascii="Times New Roman" w:hAnsi="Times New Roman" w:cs="Times New Roman"/>
          <w:color w:val="3476B1" w:themeColor="accent1" w:themeShade="BF"/>
          <w:sz w:val="28"/>
          <w:szCs w:val="28"/>
        </w:rPr>
        <w:t>.</w:t>
      </w:r>
    </w:p>
    <w:p w:rsidR="00EE2EFD" w:rsidRPr="00EE2EFD" w:rsidRDefault="00EE2EFD" w:rsidP="00EE2EFD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EE2EFD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2010 г.</w:t>
      </w:r>
    </w:p>
    <w:p w:rsidR="00EE2EFD" w:rsidRPr="00EE2EFD" w:rsidRDefault="00EE2EFD" w:rsidP="00EE2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О Д Е </w:t>
      </w:r>
      <w:proofErr w:type="gramStart"/>
      <w:r w:rsidRPr="00EE2E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2EFD">
        <w:rPr>
          <w:rFonts w:ascii="Times New Roman" w:hAnsi="Times New Roman" w:cs="Times New Roman"/>
          <w:b/>
          <w:sz w:val="28"/>
          <w:szCs w:val="28"/>
        </w:rPr>
        <w:t xml:space="preserve"> Ж А Н И Е</w:t>
      </w:r>
    </w:p>
    <w:p w:rsidR="00EE2EFD" w:rsidRPr="00EE2EFD" w:rsidRDefault="00EE2EFD" w:rsidP="00EE2E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5"/>
        <w:tblW w:w="10080" w:type="dxa"/>
        <w:tblLayout w:type="fixed"/>
        <w:tblLook w:val="01E0" w:firstRow="1" w:lastRow="1" w:firstColumn="1" w:lastColumn="1" w:noHBand="0" w:noVBand="0"/>
      </w:tblPr>
      <w:tblGrid>
        <w:gridCol w:w="9724"/>
        <w:gridCol w:w="356"/>
      </w:tblGrid>
      <w:tr w:rsidR="00EE2EFD" w:rsidRPr="00EE2EFD" w:rsidTr="00377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="00EE2EFD" w:rsidRPr="00EE2EFD" w:rsidRDefault="00EE2EFD" w:rsidP="003770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6" w:type="dxa"/>
          </w:tcPr>
          <w:p w:rsidR="00EE2EFD" w:rsidRPr="00EE2EFD" w:rsidRDefault="00EE2EFD" w:rsidP="00EE2E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D" w:rsidRPr="00EE2EFD" w:rsidTr="000C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="00377081" w:rsidRPr="000C3C72" w:rsidRDefault="00377081" w:rsidP="00377081">
            <w:pPr>
              <w:spacing w:line="360" w:lineRule="auto"/>
              <w:ind w:firstLine="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b w:val="0"/>
                <w:sz w:val="28"/>
                <w:szCs w:val="28"/>
              </w:rPr>
              <w:t>Паспорт программы развития школы</w:t>
            </w:r>
            <w:r w:rsidR="004A1A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</w:t>
            </w:r>
            <w:r w:rsidR="004A1A16" w:rsidRPr="00DC1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7081" w:rsidRDefault="00377081" w:rsidP="00377081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b w:val="0"/>
                <w:sz w:val="28"/>
                <w:szCs w:val="28"/>
              </w:rPr>
              <w:t>Введение</w:t>
            </w:r>
            <w:r w:rsidR="004A1A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4A1A16" w:rsidRPr="00DC1D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2EFD" w:rsidRPr="00377081" w:rsidRDefault="00EE2EFD" w:rsidP="000C3C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Информационная справка о школе </w:t>
            </w:r>
            <w:r w:rsidR="004A1A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9</w:t>
            </w:r>
          </w:p>
          <w:p w:rsidR="00EE2EFD" w:rsidRPr="00377081" w:rsidRDefault="00EE2EFD" w:rsidP="000C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sz w:val="28"/>
                <w:szCs w:val="28"/>
              </w:rPr>
              <w:t>2. Анализ работы школы по реализации программы развития</w:t>
            </w:r>
          </w:p>
          <w:p w:rsidR="00EE2EFD" w:rsidRPr="00377081" w:rsidRDefault="00EE2EFD" w:rsidP="000C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sz w:val="28"/>
                <w:szCs w:val="28"/>
              </w:rPr>
              <w:t xml:space="preserve">    с 2007 по 2010 гг. </w:t>
            </w:r>
            <w:r w:rsidR="004A1A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14</w:t>
            </w:r>
          </w:p>
          <w:p w:rsidR="00EE2EFD" w:rsidRPr="00EE2EFD" w:rsidRDefault="00EE2EFD" w:rsidP="000C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377081" w:rsidRDefault="00EE2EFD" w:rsidP="000C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sz w:val="28"/>
                <w:szCs w:val="28"/>
              </w:rPr>
              <w:t xml:space="preserve">3.  Концепция развития школы </w:t>
            </w:r>
            <w:r w:rsidR="004A1A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17</w:t>
            </w:r>
          </w:p>
          <w:p w:rsidR="00EE2EFD" w:rsidRPr="00EE2EFD" w:rsidRDefault="00EE2EFD" w:rsidP="000C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377081" w:rsidRDefault="00EE2EFD" w:rsidP="00377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3.1. </w:t>
            </w:r>
            <w:r w:rsidR="00C464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Стратегия развития школы </w:t>
            </w:r>
          </w:p>
          <w:p w:rsidR="00EE2EFD" w:rsidRPr="00377081" w:rsidRDefault="00EE2EFD" w:rsidP="00377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3.2. </w:t>
            </w:r>
            <w:r w:rsidR="00C464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Научно-методические основы Программы развития </w:t>
            </w:r>
          </w:p>
          <w:p w:rsidR="00EE2EFD" w:rsidRPr="00EE2EFD" w:rsidRDefault="00EE2EFD" w:rsidP="000C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2EFD" w:rsidRPr="00377081" w:rsidRDefault="00EE2EFD" w:rsidP="000C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sz w:val="28"/>
                <w:szCs w:val="28"/>
              </w:rPr>
              <w:t>4. Приоритетные</w:t>
            </w:r>
            <w:r w:rsidRPr="003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развития школы </w:t>
            </w:r>
            <w:r w:rsidR="004A1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21</w:t>
            </w:r>
          </w:p>
          <w:p w:rsidR="00EE2EFD" w:rsidRPr="00EE2EFD" w:rsidRDefault="00EE2EFD" w:rsidP="000C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</w:t>
            </w:r>
          </w:p>
          <w:p w:rsidR="00EE2EFD" w:rsidRPr="00377081" w:rsidRDefault="00377081" w:rsidP="00C46447">
            <w:pPr>
              <w:ind w:left="540" w:firstLine="2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EE2EFD"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>4.1.</w:t>
            </w:r>
            <w:r w:rsidR="00EE2EFD"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4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E2EFD"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Совершенствование обра</w:t>
            </w: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зовательного процесса</w:t>
            </w:r>
          </w:p>
          <w:p w:rsidR="00EE2EFD" w:rsidRPr="00377081" w:rsidRDefault="00C46447" w:rsidP="00377081">
            <w:pPr>
              <w:numPr>
                <w:ilvl w:val="1"/>
                <w:numId w:val="24"/>
              </w:numPr>
              <w:tabs>
                <w:tab w:val="num" w:pos="1080"/>
              </w:tabs>
              <w:ind w:left="1843" w:hanging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EE2EFD"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системы воспитания и дополнительного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EE2EFD"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в школе</w:t>
            </w:r>
          </w:p>
          <w:p w:rsidR="00EE2EFD" w:rsidRPr="00377081" w:rsidRDefault="00EE2EFD" w:rsidP="000C3C72">
            <w:pPr>
              <w:numPr>
                <w:ilvl w:val="1"/>
                <w:numId w:val="24"/>
              </w:numPr>
              <w:tabs>
                <w:tab w:val="num" w:pos="1080"/>
              </w:tabs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системы инновацион</w:t>
            </w:r>
            <w:r w:rsidR="00377081"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деятельности школы </w:t>
            </w:r>
          </w:p>
          <w:p w:rsidR="00EE2EFD" w:rsidRPr="00377081" w:rsidRDefault="00EE2EFD" w:rsidP="000C3C72">
            <w:pPr>
              <w:numPr>
                <w:ilvl w:val="1"/>
                <w:numId w:val="24"/>
              </w:numPr>
              <w:tabs>
                <w:tab w:val="num" w:pos="1080"/>
              </w:tabs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инфрас</w:t>
            </w:r>
            <w:r w:rsidR="00377081" w:rsidRPr="00377081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труктуры школы</w:t>
            </w:r>
          </w:p>
          <w:p w:rsidR="00EE2EFD" w:rsidRPr="00377081" w:rsidRDefault="00C46447" w:rsidP="00377081">
            <w:pPr>
              <w:numPr>
                <w:ilvl w:val="1"/>
                <w:numId w:val="24"/>
              </w:numPr>
              <w:tabs>
                <w:tab w:val="num" w:pos="1080"/>
              </w:tabs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сетевого взаимодействия</w:t>
            </w:r>
          </w:p>
          <w:p w:rsidR="00EE2EFD" w:rsidRPr="00EE2EFD" w:rsidRDefault="00EE2EFD" w:rsidP="000C3C72">
            <w:pPr>
              <w:ind w:left="12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EE2EFD" w:rsidRPr="00377081" w:rsidRDefault="00EE2EFD" w:rsidP="00377081">
            <w:pPr>
              <w:pStyle w:val="ab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Система мероприятий п</w:t>
            </w:r>
            <w:r w:rsidR="00377081" w:rsidRPr="003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реализации Программы развития</w:t>
            </w:r>
            <w:r w:rsidR="00DC1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33</w:t>
            </w:r>
          </w:p>
          <w:p w:rsidR="00EE2EFD" w:rsidRPr="00EE2EFD" w:rsidRDefault="00EE2EFD" w:rsidP="000C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tbl>
            <w:tblPr>
              <w:tblW w:w="9840" w:type="dxa"/>
              <w:tblLayout w:type="fixed"/>
              <w:tblLook w:val="01E0" w:firstRow="1" w:lastRow="1" w:firstColumn="1" w:lastColumn="1" w:noHBand="0" w:noVBand="0"/>
            </w:tblPr>
            <w:tblGrid>
              <w:gridCol w:w="9840"/>
            </w:tblGrid>
            <w:tr w:rsidR="00EE2EFD" w:rsidRPr="00EE2EFD" w:rsidTr="00EE2EFD">
              <w:tc>
                <w:tcPr>
                  <w:tcW w:w="9480" w:type="dxa"/>
                  <w:hideMark/>
                </w:tcPr>
                <w:p w:rsidR="00EE2EFD" w:rsidRPr="00377081" w:rsidRDefault="00EE2EFD" w:rsidP="00377081">
                  <w:pPr>
                    <w:pStyle w:val="ab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77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Механизм реализации Программы развития</w:t>
                  </w:r>
                  <w:r w:rsidR="00DC1D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44</w:t>
                  </w:r>
                </w:p>
              </w:tc>
            </w:tr>
            <w:tr w:rsidR="00EE2EFD" w:rsidRPr="00EE2EFD" w:rsidTr="00EE2EFD">
              <w:tc>
                <w:tcPr>
                  <w:tcW w:w="9480" w:type="dxa"/>
                  <w:hideMark/>
                </w:tcPr>
                <w:p w:rsidR="00EE2EFD" w:rsidRPr="00EE2EFD" w:rsidRDefault="00EE2EFD" w:rsidP="00377081">
                  <w:pPr>
                    <w:spacing w:line="360" w:lineRule="auto"/>
                    <w:ind w:firstLine="116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6.1.Ресурсное обеспечение</w:t>
                  </w:r>
                </w:p>
              </w:tc>
            </w:tr>
            <w:tr w:rsidR="00EE2EFD" w:rsidRPr="00EE2EFD" w:rsidTr="00EE2EFD">
              <w:tc>
                <w:tcPr>
                  <w:tcW w:w="9480" w:type="dxa"/>
                  <w:hideMark/>
                </w:tcPr>
                <w:p w:rsidR="00EE2EFD" w:rsidRPr="00EE2EFD" w:rsidRDefault="00EE2EFD" w:rsidP="00377081">
                  <w:pPr>
                    <w:spacing w:line="360" w:lineRule="auto"/>
                    <w:ind w:firstLine="116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6.2.Управление Программой и </w:t>
                  </w:r>
                  <w:proofErr w:type="gramStart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ходом ее реализации</w:t>
                  </w:r>
                </w:p>
              </w:tc>
            </w:tr>
            <w:tr w:rsidR="00EE2EFD" w:rsidRPr="00EE2EFD" w:rsidTr="00EE2EFD">
              <w:tc>
                <w:tcPr>
                  <w:tcW w:w="9480" w:type="dxa"/>
                  <w:hideMark/>
                </w:tcPr>
                <w:p w:rsidR="00EE2EFD" w:rsidRPr="00EE2EFD" w:rsidRDefault="00EE2EFD" w:rsidP="00377081">
                  <w:pPr>
                    <w:spacing w:line="360" w:lineRule="auto"/>
                    <w:ind w:firstLine="116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6.3.Финансово-экономическое обеспечение</w:t>
                  </w:r>
                </w:p>
              </w:tc>
            </w:tr>
          </w:tbl>
          <w:p w:rsidR="00EE2EFD" w:rsidRPr="00EE2EFD" w:rsidRDefault="00EE2EFD" w:rsidP="000C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E2EFD" w:rsidRPr="00377081" w:rsidRDefault="00EE2EFD" w:rsidP="000C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sz w:val="28"/>
                <w:szCs w:val="28"/>
              </w:rPr>
              <w:t xml:space="preserve">7. Ожидаемые результаты и оценка эффективности реализации </w:t>
            </w:r>
          </w:p>
          <w:p w:rsidR="00EE2EFD" w:rsidRPr="00377081" w:rsidRDefault="00EE2EFD" w:rsidP="0037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81">
              <w:rPr>
                <w:rFonts w:ascii="Times New Roman" w:hAnsi="Times New Roman" w:cs="Times New Roman"/>
                <w:sz w:val="28"/>
                <w:szCs w:val="28"/>
              </w:rPr>
              <w:t xml:space="preserve">   Программы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D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6" w:type="dxa"/>
          </w:tcPr>
          <w:p w:rsidR="00EE2EFD" w:rsidRPr="00EE2EFD" w:rsidRDefault="00EE2EFD" w:rsidP="00EE2E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D" w:rsidRPr="00EE2EFD" w:rsidTr="000C3C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="00EE2EFD" w:rsidRDefault="00EE2EFD" w:rsidP="00EE2EF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C3C72" w:rsidRDefault="000C3C72" w:rsidP="00EE2EF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7081" w:rsidRPr="00EE2EFD" w:rsidRDefault="00377081" w:rsidP="00EE2EF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2EFD" w:rsidRPr="000C3C72" w:rsidRDefault="00EE2EFD" w:rsidP="00EE2EFD">
            <w:pPr>
              <w:jc w:val="center"/>
              <w:rPr>
                <w:rFonts w:ascii="Monotype Corsiva" w:hAnsi="Monotype Corsiva" w:cs="Times New Roman"/>
                <w:b w:val="0"/>
                <w:color w:val="3476B1" w:themeColor="accent1" w:themeShade="BF"/>
                <w:sz w:val="40"/>
                <w:szCs w:val="40"/>
                <w:u w:val="single"/>
              </w:rPr>
            </w:pPr>
            <w:proofErr w:type="gramStart"/>
            <w:r w:rsidRPr="000C3C72">
              <w:rPr>
                <w:rFonts w:ascii="Monotype Corsiva" w:hAnsi="Monotype Corsiva" w:cs="Times New Roman"/>
                <w:b w:val="0"/>
                <w:color w:val="3476B1" w:themeColor="accent1" w:themeShade="BF"/>
                <w:sz w:val="40"/>
                <w:szCs w:val="40"/>
                <w:u w:val="single"/>
              </w:rPr>
              <w:lastRenderedPageBreak/>
              <w:t>П</w:t>
            </w:r>
            <w:proofErr w:type="gramEnd"/>
            <w:r w:rsidRPr="000C3C72">
              <w:rPr>
                <w:rFonts w:ascii="Monotype Corsiva" w:hAnsi="Monotype Corsiva" w:cs="Times New Roman"/>
                <w:b w:val="0"/>
                <w:color w:val="3476B1" w:themeColor="accent1" w:themeShade="BF"/>
                <w:sz w:val="40"/>
                <w:szCs w:val="40"/>
                <w:u w:val="single"/>
              </w:rPr>
              <w:t xml:space="preserve"> А С П О Р Т</w:t>
            </w:r>
          </w:p>
          <w:p w:rsidR="00EE2EFD" w:rsidRPr="00EE2EFD" w:rsidRDefault="00AC37C9" w:rsidP="00EE2EF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EE2EFD" w:rsidRPr="00EE2E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рограммы  развития муниципального общеобразовательного учреждения </w:t>
            </w:r>
            <w:proofErr w:type="spellStart"/>
            <w:r w:rsidR="00EE2EFD" w:rsidRPr="00EE2EFD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Власовской</w:t>
            </w:r>
            <w:proofErr w:type="spellEnd"/>
            <w:r w:rsidR="00EE2EFD" w:rsidRPr="00EE2E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средней общеобразовательной школы №13 на период 2011-2016 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tbl>
            <w:tblPr>
              <w:tblStyle w:val="-5"/>
              <w:tblW w:w="9463" w:type="dxa"/>
              <w:tblLayout w:type="fixed"/>
              <w:tblLook w:val="01E0" w:firstRow="1" w:lastRow="1" w:firstColumn="1" w:lastColumn="1" w:noHBand="0" w:noVBand="0"/>
            </w:tblPr>
            <w:tblGrid>
              <w:gridCol w:w="2700"/>
              <w:gridCol w:w="6763"/>
            </w:tblGrid>
            <w:tr w:rsidR="00EE2EFD" w:rsidRPr="00EE2EFD" w:rsidTr="000C3C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развития муниципального </w:t>
                  </w:r>
                  <w:proofErr w:type="spellStart"/>
                  <w:proofErr w:type="gramStart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общеобразо-вательного</w:t>
                  </w:r>
                  <w:proofErr w:type="spellEnd"/>
                  <w:proofErr w:type="gramEnd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учреждения </w:t>
                  </w:r>
                  <w:proofErr w:type="spellStart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Власовской</w:t>
                  </w:r>
                  <w:proofErr w:type="spellEnd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средней общеобразовательной школы №13 на период 2011-2016 г. (далее-Программа) 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Разработчик 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общеобразовательное учреждение </w:t>
                  </w:r>
                  <w:proofErr w:type="spellStart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Власовская</w:t>
                  </w:r>
                  <w:proofErr w:type="spellEnd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средняя общеобразовательная школа №13</w:t>
                  </w:r>
                </w:p>
              </w:tc>
            </w:tr>
            <w:tr w:rsidR="00EE2EFD" w:rsidRPr="00EE2EFD" w:rsidTr="000C3C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Исполнители 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школы, педагогический коллектив, ученический коллектив, родительская общественность, социальные партнеры школы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Основные этапы и формы обсуждения и принятия </w:t>
                  </w:r>
                  <w:proofErr w:type="spellStart"/>
                  <w:proofErr w:type="gramStart"/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Прог-раммы</w:t>
                  </w:r>
                  <w:proofErr w:type="spellEnd"/>
                  <w:proofErr w:type="gramEnd"/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  этап</w:t>
                  </w:r>
                  <w:r w:rsidRPr="00EE2EFD"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</w:rPr>
                    <w:t xml:space="preserve"> –</w:t>
                  </w: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обсуждение проекта Программы на заседаниях методических объединений, педагогическом совете, Совете школы.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этап – принятие Программы Советом школы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Кем </w:t>
                  </w:r>
                  <w:proofErr w:type="gramStart"/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принята</w:t>
                  </w:r>
                  <w:proofErr w:type="gramEnd"/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Программа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принята Советом школы от         «28» декабря 2010 г.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Цели и задачи 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Цель Программы развития: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качества образования и доступности общего и дополнительного образования в соответствии с требованиями инновационного развития страны и современными потребностями общества.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Задачи Программы развития: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повысить качество образования выпускников на всех ступенях;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обеспечить доступность дополнительного образования;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внедрить инновационные методы управления школой;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-перейти на новые государственные стандарты образования;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обеспечить повышение уровня педагогического мастерства;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совершенствовать систему работы с одаренными детьми;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-совершенствовать инфраструктуру школы;</w:t>
                  </w:r>
                </w:p>
              </w:tc>
            </w:tr>
            <w:tr w:rsidR="00EE2EFD" w:rsidRPr="00EE2EFD" w:rsidTr="000C3C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 xml:space="preserve">Приоритетные направления 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Совершенствование учебно-воспитательного процесса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Развитие системы </w:t>
                  </w:r>
                  <w:r w:rsidR="00445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воспитания и </w:t>
                  </w: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дополнительного образования 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Развитие системы инновационной деятельности 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Развитие материально-технической базы школы</w:t>
                  </w:r>
                </w:p>
                <w:p w:rsidR="00EE2EFD" w:rsidRPr="00EE2EFD" w:rsidRDefault="00445022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Развитие сетевого взаимодействия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Срок реализации 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Программы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  <w:hideMark/>
                </w:tcPr>
                <w:p w:rsidR="00EE2EFD" w:rsidRPr="00EE2EFD" w:rsidRDefault="00EE2EFD" w:rsidP="00C464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2011 –  2016 гг.</w:t>
                  </w:r>
                </w:p>
              </w:tc>
            </w:tr>
            <w:tr w:rsidR="00EE2EFD" w:rsidRPr="00EE2EFD" w:rsidTr="000C3C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Этапы реализации 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Default="00C46447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2011-2012</w:t>
                  </w:r>
                  <w:r w:rsidR="00EE2EFD"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гг.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ресурсного обеспечения реализации программы </w:t>
                  </w:r>
                </w:p>
                <w:p w:rsidR="00EE2EFD" w:rsidRPr="00EE2EFD" w:rsidRDefault="006E5127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</w:t>
                  </w:r>
                  <w:r w:rsidR="00EE2EFD"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-2015 гг.  Реализация мероприятий, направленных на внедрение и распространение результа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 программы развития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2015-2016 гг.  Анализ полученных результатов. Подведение итогов реализации Программы развития. Определение перспектив дальнейшего развития. Подготовка проектов и программ дальнейшего развития учреждения.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Структура 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Информационная справка о школе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Анализ работы </w:t>
                  </w:r>
                  <w:proofErr w:type="spellStart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Власовской</w:t>
                  </w:r>
                  <w:proofErr w:type="spellEnd"/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школы №13 по реализации Программы развития с 2007 по 2010 гг.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Концепция развития школы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Приоритетные направления развития школы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Система мероприятий по реализации Программы развития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Механизм реализации Программы развития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Ожидаемые результаты и оценка эффективности реализации Программы развития</w:t>
                  </w:r>
                </w:p>
                <w:p w:rsidR="00EE2EFD" w:rsidRPr="00EE2EFD" w:rsidRDefault="00EE2EFD" w:rsidP="00EE2E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Объем и источники финансирования Программы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Финансирование мероприятий Программы развития предусматривается осуществить за счет средств федерального, регионального, муниципального бюджета, средств от </w:t>
                  </w: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предпринимательской деятельности и прочих источников.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 xml:space="preserve">Ожидаемые </w:t>
                  </w:r>
                  <w:proofErr w:type="spellStart"/>
                  <w:proofErr w:type="gramStart"/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резуль</w:t>
                  </w:r>
                  <w:proofErr w:type="spellEnd"/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-таты</w:t>
                  </w:r>
                  <w:proofErr w:type="gramEnd"/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от реализации Программы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качественно улучшатся результаты учащихся школы</w:t>
                  </w:r>
                  <w:r w:rsidR="006E5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(показатель успеваемости - до 100%, показатель качества – до 70%</w:t>
                  </w: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EE2EFD" w:rsidRP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расширится спектр предоставляемых дополнительных образовательных услуг, в том числе за счет введения</w:t>
                  </w:r>
                  <w:r w:rsidR="006E5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платных образовательных услуг;</w:t>
                  </w:r>
                </w:p>
                <w:p w:rsidR="00EE2EFD" w:rsidRP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6E5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будут введены новые государственные образовательные стандарты;</w:t>
                  </w:r>
                </w:p>
                <w:p w:rsidR="00EE2EFD" w:rsidRP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6E5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будет просматриваться тенденция роста научно-методического обеспечения образовательного процесса, включая образовательный потенциал педагогов;</w:t>
                  </w:r>
                </w:p>
                <w:p w:rsidR="00EE2EFD" w:rsidRP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будет прослеживаться ярко выраженная перспектива инновационного развития</w:t>
                  </w:r>
                  <w:r w:rsidR="006E5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сетевого взаимодействия образовательных учреждений</w:t>
                  </w: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школе будет отмечаться достаточно развит</w:t>
                  </w:r>
                  <w:r w:rsidR="006E5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 материально-техническая база;</w:t>
                  </w:r>
                </w:p>
                <w:p w:rsidR="006E5127" w:rsidRDefault="006E5127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повысится удовлетворенность качеством предлагаемых образовательных услуг за счет развития системы дополнительного образования;</w:t>
                  </w:r>
                </w:p>
                <w:p w:rsidR="006E5127" w:rsidRDefault="006E5127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будет создана система работы с одаренными детьми;</w:t>
                  </w:r>
                </w:p>
                <w:p w:rsidR="006E5127" w:rsidRPr="00EE2EFD" w:rsidRDefault="006E5127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EFD" w:rsidRPr="00EE2EFD" w:rsidRDefault="00EE2EFD" w:rsidP="00EE2EFD">
                  <w:pPr>
                    <w:tabs>
                      <w:tab w:val="num" w:pos="252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2EFD" w:rsidRPr="00EE2EFD" w:rsidTr="000C3C72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Управление </w:t>
                  </w:r>
                  <w:proofErr w:type="spellStart"/>
                  <w:proofErr w:type="gramStart"/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Прог-раммой</w:t>
                  </w:r>
                  <w:proofErr w:type="spellEnd"/>
                  <w:proofErr w:type="gramEnd"/>
                  <w:r w:rsidRPr="00EE2E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и контроль за ее реализацией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763" w:type="dxa"/>
                </w:tcPr>
                <w:p w:rsidR="00EE2EFD" w:rsidRPr="00EE2EFD" w:rsidRDefault="00EE2EFD" w:rsidP="00EE2EFD">
                  <w:pPr>
                    <w:tabs>
                      <w:tab w:val="num" w:pos="127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Программой осуществляет директор через  заместителей директора по учебно-воспитательной работе,  воспитательной работе, по безопасности.</w:t>
                  </w:r>
                </w:p>
                <w:p w:rsidR="00EE2EFD" w:rsidRPr="00EE2EFD" w:rsidRDefault="00EE2EFD" w:rsidP="00EE2EFD">
                  <w:pPr>
                    <w:tabs>
                      <w:tab w:val="num" w:pos="127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осуществляется Советом школы.</w:t>
                  </w:r>
                </w:p>
                <w:p w:rsidR="00EE2EFD" w:rsidRPr="00EE2EFD" w:rsidRDefault="00EE2EFD" w:rsidP="00EE2E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2EFD" w:rsidRPr="00EE2EFD" w:rsidRDefault="00EE2EFD" w:rsidP="00EE2EFD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2EFD" w:rsidRPr="00EE2EFD" w:rsidRDefault="00EE2EFD" w:rsidP="00EE2EFD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6" w:type="dxa"/>
          </w:tcPr>
          <w:p w:rsidR="00EE2EFD" w:rsidRPr="00EE2EFD" w:rsidRDefault="00EE2EFD" w:rsidP="00EE2E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EFD" w:rsidRDefault="00EE2EFD" w:rsidP="000C3C72">
      <w:pPr>
        <w:rPr>
          <w:rFonts w:ascii="Times New Roman" w:hAnsi="Times New Roman" w:cs="Times New Roman"/>
          <w:b/>
          <w:sz w:val="28"/>
          <w:szCs w:val="28"/>
        </w:rPr>
      </w:pPr>
    </w:p>
    <w:p w:rsidR="00377081" w:rsidRDefault="00377081" w:rsidP="000C3C72">
      <w:pPr>
        <w:rPr>
          <w:rFonts w:ascii="Times New Roman" w:hAnsi="Times New Roman" w:cs="Times New Roman"/>
          <w:b/>
          <w:sz w:val="28"/>
          <w:szCs w:val="28"/>
        </w:rPr>
      </w:pPr>
    </w:p>
    <w:p w:rsidR="00377081" w:rsidRDefault="00377081" w:rsidP="000C3C72">
      <w:pPr>
        <w:rPr>
          <w:rFonts w:ascii="Times New Roman" w:hAnsi="Times New Roman" w:cs="Times New Roman"/>
          <w:b/>
          <w:sz w:val="28"/>
          <w:szCs w:val="28"/>
        </w:rPr>
      </w:pPr>
    </w:p>
    <w:p w:rsidR="00377081" w:rsidRPr="00EE2EFD" w:rsidRDefault="00377081" w:rsidP="000C3C72">
      <w:pPr>
        <w:rPr>
          <w:rFonts w:ascii="Times New Roman" w:hAnsi="Times New Roman" w:cs="Times New Roman"/>
          <w:b/>
          <w:sz w:val="28"/>
          <w:szCs w:val="28"/>
        </w:rPr>
      </w:pPr>
    </w:p>
    <w:p w:rsidR="00EE2EFD" w:rsidRPr="000C3C72" w:rsidRDefault="000C3C72" w:rsidP="000C3C72">
      <w:pPr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lastRenderedPageBreak/>
        <w:t>ВВЕДЕНИЕ</w:t>
      </w:r>
    </w:p>
    <w:p w:rsidR="00EE2EFD" w:rsidRPr="00EE2EFD" w:rsidRDefault="00EE2EFD" w:rsidP="00EE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Программа развития муниципального общеобразовательного учреждения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№13 на период 2011-2016 гг. (далее Программа) – нормативно-правовой документ, представляющий концепцию развития школы.</w:t>
      </w:r>
    </w:p>
    <w:p w:rsidR="00EE2EFD" w:rsidRPr="00EE2EFD" w:rsidRDefault="00EE2EFD" w:rsidP="00EE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Программа определяет систему принципов и приоритетов развития школы, а также миссию, цели, задачи, направления, механизм реализации и предполагаемые результаты развития школы на период 2011-2016 г.</w:t>
      </w:r>
    </w:p>
    <w:p w:rsidR="00EE2EFD" w:rsidRPr="00EE2EFD" w:rsidRDefault="00EE2EFD" w:rsidP="00EE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EF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 Государственной стратегией развития образования до 2020 года, Гражданским кодексом РФ, Законом РФ «Об образовании» от 25.07.2002 г. № 112-73, «Национальной доктриной образования в РФ» (от 04.10.2000 г. № 751), Концепцией модернизации Российского образования до 2010 г. от 29.12.2001 г. № 1756-р, Концепцией Федеральной целевой программы развития образования на 2006-2010 годы от 03.09.2005 г. № 1340-р, Концепцией профильного обучения на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старшей ступени общего образования (от 18.07.2002 г., приказ Министерства образования № 2783), Программой социально-экономического развития России (май 2008 г.), с реализацией проекта «Развитие сети общеобразовательных учреждений Раменского муниципального района в период с 2009 по 2011 гг.», а также Уставом МОУ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№13.</w:t>
      </w:r>
    </w:p>
    <w:p w:rsidR="00EE2EFD" w:rsidRPr="00EE2EFD" w:rsidRDefault="00EE2EFD" w:rsidP="00EE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Программа основывается на использовании накопленного в Московской области и Раменском районе интеллектуального, педагогического и ресурсного потенциалов, предполагает стабильное функционирование школы и  возможность ее дальнейшего  развития.</w:t>
      </w:r>
    </w:p>
    <w:p w:rsidR="00EE2EFD" w:rsidRPr="00EE2EFD" w:rsidRDefault="00EE2EFD" w:rsidP="00EE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Новая программа по отдельным направлениям является органическим продолжением предыдущей, сохраняет преемственность. </w:t>
      </w:r>
    </w:p>
    <w:p w:rsidR="00EE2EFD" w:rsidRPr="00EE2EFD" w:rsidRDefault="00EE2EFD" w:rsidP="00EE2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Данная программа создана на основе рекомендаций Академии Социального Управления Московской области.</w:t>
      </w:r>
    </w:p>
    <w:p w:rsidR="00EE2EFD" w:rsidRDefault="00EE2EFD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Программа является документом, открытым для внесения изменений и дополнений. Корректировка Программы осуществляется ежегодно в соответствии с решениями Совета школы по результатам ежегодного отчета об итогах реализац</w:t>
      </w:r>
      <w:r w:rsidR="000C3C72">
        <w:rPr>
          <w:rFonts w:ascii="Times New Roman" w:hAnsi="Times New Roman" w:cs="Times New Roman"/>
          <w:sz w:val="28"/>
          <w:szCs w:val="28"/>
        </w:rPr>
        <w:t>ии конкретного этапа Программы.</w:t>
      </w:r>
    </w:p>
    <w:p w:rsidR="000C3C72" w:rsidRDefault="000C3C72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Pr="00EE2EFD" w:rsidRDefault="00377081" w:rsidP="000C3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0C3C72">
      <w:pPr>
        <w:pStyle w:val="ab"/>
        <w:numPr>
          <w:ilvl w:val="0"/>
          <w:numId w:val="31"/>
        </w:numPr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lastRenderedPageBreak/>
        <w:t>ИНФОРМАЦИОННАЯ СПРАВКА О ШКОЛЕ</w:t>
      </w:r>
    </w:p>
    <w:p w:rsidR="000C3C72" w:rsidRPr="000C3C72" w:rsidRDefault="000C3C72" w:rsidP="000C3C72">
      <w:pPr>
        <w:pStyle w:val="ab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№13 была открыта в 1987 году в живописном уголке Раменского района Московской области между деревнями Власово и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Строкино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. Возраст школы – 23 года.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Лицензия на право осуществления образовательной деятельности: серия РО  № 019480, выдана 07.12.2010 г., действительна до 07.12.2015 г.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аккредитации: серия АА № 147802, дата выдачи 12 ноября 2008 года.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Общее количество учащихся на 1 сентября 2010-2011 учебного года составило 144 человека. Количество классов – 10.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Средняя наполняемость классов – 14,4 человека. Режим работы школы: 1-4 классы – пятидневная рабочая неделя, 5-11 классы – шестидневная. Продолжительность урока в 1 классах – 35 минут, 2-11 классах – 45 минут.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школе 17 педагогических работников, включая 1 совместителя. Из них имеют: вторую квалификационную категорию – 5; первую – 6; высшую – 6 12 учителей с высшим образованием, 5 со средним специальным образованием.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Средний возраст педагогов составляет 46 лет. Кадровые потребности школы удовлетворены на 100%.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Руководит школой кандидат педагогических наук.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Школа располагается в одном учебном типовом двухэтажном здании.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EFD">
        <w:rPr>
          <w:rFonts w:ascii="Times New Roman" w:hAnsi="Times New Roman" w:cs="Times New Roman"/>
          <w:sz w:val="28"/>
          <w:szCs w:val="28"/>
        </w:rPr>
        <w:t>В школе имеется 16 учебных кабинетов: 4 кабинета начальных классов, 1 кабинет технологии, 1 кабинет химии, 1 кабинет истории, 1 кабинета математики, 1 кабинет иностранного языка, 1 кабинет русского языка и литературы, 1 кабинет биологии, 1 кабинет информатики, 1 спортивный зал, 1 библиотека, 1 тренажерный зал, 1 столярно-слесарная мастерская, 1 медицинский кабинет, столовая на 60 посадочных мест.</w:t>
      </w:r>
      <w:proofErr w:type="gramEnd"/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2 мультимедийных кабинета. Насчитывается 14 единиц компьютерной техники, 2 интерактивных комплекса. Имеется множительная копировальная техника. Школа имеет свой сайт, выход в Интернет,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lastRenderedPageBreak/>
        <w:t>медиатеку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. Библиотечный фонд школы составляет 4500 книг, из них 2000 экз. учебники, 2500 экз. – художественная литература.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100% учащихся школы охвачены педагогически организованными формами воспитательной работы, 79% учащихся заняты в системе дополнительного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школе достаточно развитая система дополнительного образования:</w:t>
      </w:r>
      <w:r w:rsidRPr="00EE2E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E2EFD">
        <w:rPr>
          <w:rFonts w:ascii="Times New Roman" w:hAnsi="Times New Roman" w:cs="Times New Roman"/>
          <w:sz w:val="28"/>
          <w:szCs w:val="28"/>
        </w:rPr>
        <w:t>работают изостудия и кукольный театр «Колобок», ведутся кружки: «Детская эстрадная песня», «Калейдоскоп искусств»;  спортивные секции: баскетбол, тренажерный зал.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 Школа оказывает дополнительные платные образовательные услуги: «Школа будущих первоклассников» для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подготовки  детей 5-6 лет, общая физическая подготовка, каратэ, решение нестандартных математических задач, прикладная биохимия.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школе созданы все условия для безопасности детей и сотрудников, поддержания их здоровья.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Школа находится на территории поселка, в котором более 90% взрослого населения работают за пределами округа, поэтому социальный заказ родителей ориентирует нас расширение спектра дополнительных образовательных услуг (в том числе за счет расширения перечня платных образовательных услуг) с целью организации досуга детей.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Большая часть родителей в социальном заказе ставят на первый план сохранение здоровья детей, их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занятость и гармоничное развитие личности. Кроме того, приоритетными для родителей являются: обучение общению (73%), развитие творческих способностей (91%), формирование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умений (80%).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школе обучается 144 ученика. Количество детей из многодетных семей – 13 чел. (10%), семей, находящихся в трудной социальной ситуации – 24 (6,7%).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школа  плодотворно сотрудничает с Быковским центром развития творчества детей и подростков, с ДК «Вялки», «Аксеново», «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Строкино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», ДОУ №19.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За последние годы школа достигла значительных результатов в обеспечении качества образования: 100% учащихся успешно сдали ЕГЭ, нет отсева. </w:t>
      </w:r>
      <w:r w:rsidRPr="00EE2EFD">
        <w:rPr>
          <w:rFonts w:ascii="Times New Roman" w:hAnsi="Times New Roman" w:cs="Times New Roman"/>
          <w:sz w:val="28"/>
          <w:szCs w:val="28"/>
        </w:rPr>
        <w:lastRenderedPageBreak/>
        <w:t xml:space="preserve">Общая успеваемость 100%. Количество учащихся, закончивших школу с золотой и серебряной медалью (за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3 года) – 1 человек.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100% выпускников продолжили обучение в вузах и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сузах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после окончания школы в 2010 учебном году.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Наиболее яркими достижениями школы за последние три года стали (2007-2010 гг.):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2008-2009 гг. команда нашей школы во главе с учителем физкультуры Суховым В.С. и педагогом-организатором по спортивной работе Кудряшовой А.Ю. заняла </w:t>
      </w:r>
      <w:r w:rsidRPr="00EE2E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полосе препятствий и </w:t>
      </w:r>
      <w:r w:rsidRPr="00EE2E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общем зачете по итогам Раменского районного туристического слета памяти учителя физкультуры А.Е. Галактионовой.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По результатам спортивного сезона 2008-2009 учебного года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школа заняла </w:t>
      </w:r>
      <w:r w:rsidRPr="00EE2E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Спартакиаде 2008-2009 учебного года.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Сборная команда школы завоевала: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финальных соревнованиях по программе «Президентские состязания» районной спартакиады школьников;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соревнованиях по волейболу на кубок Комитета по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образованию  среди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учреждений;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финальных соревнованиях по лыжным гонкам спартакиады Комитета по образованию;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соревнованиях по пионерболу районной спартакиады школьников;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E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финальных соревнованиях по плаванию спартакиады Комитета по образованию.</w:t>
      </w:r>
      <w:proofErr w:type="gramEnd"/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финальных соревнованиях по легкой атлетике районной спартакиады школьников;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финальных соревнованиях по мини-футболу спартакиады Комитета по образованию;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Команда нашей школы во главе с учителем физкультуры Суховым В.С. и педагогом-организатором по спортивной работе Тимаковым М.В. заняла </w:t>
      </w:r>
      <w:r w:rsidRPr="00EE2E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полосе препятствий и </w:t>
      </w:r>
      <w:r w:rsidRPr="00EE2EF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общем зачете по итогам Раменского районного туристического слета памяти учителя физкультуры А.Е. Галактионовой.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спортивного сезона 2009-2010 учебного года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школа заняла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Спартакиаде 2009-2010 учебного года;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финальных соревнованиях по программе «Президентские состязания» районной спартакиады школьников;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соревнованиях по футболу на кубок Комитета по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образованию  среди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учреждений;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место в соревнованиях по пионерболу районной спартакиады школьников.</w:t>
      </w:r>
      <w:proofErr w:type="gramEnd"/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Команда старшеклассников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школы №13 по результатам участия в  районном конкурсе-фестивале День старшеклассника – 2010 «Школа. Учитель. Я.» стала победителем в номинации «Любовь к своей школе».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Отряд «Патриоты России»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школы №13 во главе с командиром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Соляевой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Юлией отмечены Комитетом по образованию Дипломом участника районного смотра строя и песни, посвященного 65-летию Победы.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Грамотой за спортивные достижения награждена команда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Власовской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школы №13 за участие в первом Новогоднем турнире по бадминтону среди учащихся образовательных учреждений Раменского муниципального района.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2009-2010 учебном году честь школы в районе отстаивали не только учащиеся, но и учителя: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Гасилина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Оксана Александровна, учитель начальных классов,  приняла участие в профессиональном конкурсе «Учитель года – 2010».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Рябова Ольга Александровна, учитель начальных классов, стала призером конкурса «Моя классная – самая классная».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Хатамова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Алмазовна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участвовала в конкурсе «Лучшая школьная библиотека» и была отмечена дипломом участника конкурса в номинации «Книгочей».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школе успешно реализуются инновационные проекты: «Информатизация образовательного процесса», «Внедрение в учебный процесс современных педагогических технологий», «Организация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и профильной подготовки», «Книга класса» (воспитательный проект), «Проект сетевого взаимодействия», региональный комплексный проект модернизации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На сегодняшний день учреждение является достаточно конкурентоспособным. 20% учащихся школы составляют обучающиеся из других микрорайонов.</w:t>
      </w:r>
    </w:p>
    <w:p w:rsidR="00EE2EFD" w:rsidRPr="00AC37C9" w:rsidRDefault="00EE2EFD" w:rsidP="00EE2EFD">
      <w:pPr>
        <w:jc w:val="both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Структура школы</w:t>
      </w:r>
      <w:r w:rsidRPr="00EE2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FD">
        <w:rPr>
          <w:rFonts w:ascii="Times New Roman" w:hAnsi="Times New Roman" w:cs="Times New Roman"/>
          <w:sz w:val="28"/>
          <w:szCs w:val="28"/>
        </w:rPr>
        <w:t xml:space="preserve">имеет 4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иерархических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уровня: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1 уровень</w:t>
      </w:r>
      <w:r w:rsidRPr="00EE2EFD">
        <w:rPr>
          <w:rFonts w:ascii="Times New Roman" w:hAnsi="Times New Roman" w:cs="Times New Roman"/>
          <w:sz w:val="28"/>
          <w:szCs w:val="28"/>
        </w:rPr>
        <w:t xml:space="preserve"> – уровень определения стратегических направлений развития школы: директор – педагогический совет – Совет школы.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2 уровень</w:t>
      </w:r>
      <w:r w:rsidRPr="00EE2EFD">
        <w:rPr>
          <w:rFonts w:ascii="Times New Roman" w:hAnsi="Times New Roman" w:cs="Times New Roman"/>
          <w:sz w:val="28"/>
          <w:szCs w:val="28"/>
        </w:rPr>
        <w:t xml:space="preserve"> – уровень тактического управления – уровень заместителей директора по учебно-воспитательной работе, воспитательной работе, безопасности.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3 уровень</w:t>
      </w:r>
      <w:r w:rsidRPr="00EE2EFD">
        <w:rPr>
          <w:rFonts w:ascii="Times New Roman" w:hAnsi="Times New Roman" w:cs="Times New Roman"/>
          <w:sz w:val="28"/>
          <w:szCs w:val="28"/>
        </w:rPr>
        <w:t xml:space="preserve"> – уровень оперативного управления – уровень учителей, классных руководителей, воспитателей, педагогов дополнительного образования, социальных педагогов, руководителей методических объединений.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4 уровень</w:t>
      </w:r>
      <w:r w:rsidRPr="00EE2EFD">
        <w:rPr>
          <w:rFonts w:ascii="Times New Roman" w:hAnsi="Times New Roman" w:cs="Times New Roman"/>
          <w:sz w:val="28"/>
          <w:szCs w:val="28"/>
        </w:rPr>
        <w:t xml:space="preserve"> – уровень учащихся. В школе функционирует детская школьная организация «Школа </w:t>
      </w:r>
      <w:r w:rsidR="00445022">
        <w:rPr>
          <w:rFonts w:ascii="Times New Roman" w:hAnsi="Times New Roman" w:cs="Times New Roman"/>
          <w:sz w:val="28"/>
          <w:szCs w:val="28"/>
        </w:rPr>
        <w:t xml:space="preserve"> - </w:t>
      </w:r>
      <w:r w:rsidRPr="00EE2EFD">
        <w:rPr>
          <w:rFonts w:ascii="Times New Roman" w:hAnsi="Times New Roman" w:cs="Times New Roman"/>
          <w:sz w:val="28"/>
          <w:szCs w:val="28"/>
        </w:rPr>
        <w:t>наш дом». На каждый ступени обучения в школе функционируют детские отряды.</w:t>
      </w:r>
    </w:p>
    <w:p w:rsid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Pr="00EE2EFD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EE2EFD">
      <w:pPr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lastRenderedPageBreak/>
        <w:t xml:space="preserve">2. АНАЛИЗ РАБОТЫ ВЛАСОВСКОЙ СОШ 13 </w:t>
      </w:r>
      <w:proofErr w:type="gramStart"/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>ПО</w:t>
      </w:r>
      <w:proofErr w:type="gramEnd"/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 xml:space="preserve"> </w:t>
      </w:r>
    </w:p>
    <w:p w:rsidR="00EE2EFD" w:rsidRPr="000C3C72" w:rsidRDefault="00EE2EFD" w:rsidP="00EE2EFD">
      <w:pPr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 xml:space="preserve">РЕАЛИЗАЦИИ ПРОГРАММЫ РАЗВИТИЯ НА ПЕРИОД </w:t>
      </w:r>
    </w:p>
    <w:p w:rsidR="00EE2EFD" w:rsidRPr="000C3C72" w:rsidRDefault="00EE2EFD" w:rsidP="00EE2EFD">
      <w:pPr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>с 2007 по 2010 гг.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В результате реализации программы развития школы в 2007-2010 гг. школа приобретает роль культурно-образовательного и оздоровительного центра. Школа справилась со своей основной миссией – воспитание ученика, готового к заботе о своем здоровье и здоровье окружающих его людей.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Основные цели программы развития школы достигнуты: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- развитие детей в школе обусловлено сохранением их здоровья (применение здоровье сберегающих технологий в учебном процессе, горячее питание, проведение Дней здоровья и т.д.)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- выявляются и развиваются способности каждого ученика, формируется духовно богатая, свободная, физически здоровая, творчески мыслящая личность</w:t>
      </w:r>
      <w:proofErr w:type="gramStart"/>
      <w:r w:rsidRPr="00EE2EF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E2EF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EE2EF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EE2EFD">
        <w:rPr>
          <w:rFonts w:ascii="Times New Roman" w:hAnsi="Times New Roman" w:cs="Times New Roman"/>
          <w:bCs/>
          <w:sz w:val="28"/>
          <w:szCs w:val="28"/>
        </w:rPr>
        <w:t>ндивидуальный подход к каждому учащемуся, введен дополнительный час физкультуры, учащиеся принимают участие в творческих и интеллектуальных конкурсах).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В ходе реализации программы развития школы достигнуто: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- увеличение </w:t>
      </w:r>
      <w:proofErr w:type="gramStart"/>
      <w:r w:rsidRPr="00EE2EFD">
        <w:rPr>
          <w:rFonts w:ascii="Times New Roman" w:hAnsi="Times New Roman" w:cs="Times New Roman"/>
          <w:bCs/>
          <w:sz w:val="28"/>
          <w:szCs w:val="28"/>
        </w:rPr>
        <w:t>ресурсного</w:t>
      </w:r>
      <w:proofErr w:type="gramEnd"/>
      <w:r w:rsidRPr="00EE2EFD">
        <w:rPr>
          <w:rFonts w:ascii="Times New Roman" w:hAnsi="Times New Roman" w:cs="Times New Roman"/>
          <w:bCs/>
          <w:sz w:val="28"/>
          <w:szCs w:val="28"/>
        </w:rPr>
        <w:t xml:space="preserve"> обеспечение (2 интерактивные доски);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- совершенствование системы воспитания (возобновлена работа ДШО «Школа – наш дом»);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- создание условий для совершенствования содержания и технологий образования. За период с 2007 по 2010 год 2 учителя приняли участие в профессиональном конкурсе «Педагог года», 1 учитель принял участие в конкурсе «Наша классная - самая классная», 1 библиотекарь принял участие в конкурсе «Лучшая библиотека района».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Коллектив школы отработал следующие направления Программы развития: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- мы включились в реализацию районной Программы развития образования (победа в конкурсе проектов по созданию материально-технической базы развития </w:t>
      </w:r>
      <w:proofErr w:type="spellStart"/>
      <w:r w:rsidRPr="00EE2EFD">
        <w:rPr>
          <w:rFonts w:ascii="Times New Roman" w:hAnsi="Times New Roman" w:cs="Times New Roman"/>
          <w:bCs/>
          <w:sz w:val="28"/>
          <w:szCs w:val="28"/>
        </w:rPr>
        <w:t>предпрофильного</w:t>
      </w:r>
      <w:proofErr w:type="spellEnd"/>
      <w:r w:rsidRPr="00EE2EFD">
        <w:rPr>
          <w:rFonts w:ascii="Times New Roman" w:hAnsi="Times New Roman" w:cs="Times New Roman"/>
          <w:bCs/>
          <w:sz w:val="28"/>
          <w:szCs w:val="28"/>
        </w:rPr>
        <w:t xml:space="preserve"> обучения экологической направленности и </w:t>
      </w:r>
      <w:r w:rsidRPr="00EE2EFD">
        <w:rPr>
          <w:rFonts w:ascii="Times New Roman" w:hAnsi="Times New Roman" w:cs="Times New Roman"/>
          <w:bCs/>
          <w:sz w:val="28"/>
          <w:szCs w:val="28"/>
        </w:rPr>
        <w:lastRenderedPageBreak/>
        <w:t>привлечения учащихся к практической деятельности с целью формирования эколого-патриотического мировоззрения).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- мы внедряли новые образовательные технологии и принципы организации учебного процесса (активно изучались и применялись на практике интегрированные уроки, </w:t>
      </w:r>
      <w:proofErr w:type="spellStart"/>
      <w:r w:rsidRPr="00EE2EFD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EE2EFD">
        <w:rPr>
          <w:rFonts w:ascii="Times New Roman" w:hAnsi="Times New Roman" w:cs="Times New Roman"/>
          <w:bCs/>
          <w:sz w:val="28"/>
          <w:szCs w:val="28"/>
        </w:rPr>
        <w:t xml:space="preserve"> технологии).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- велось активное взаимодействие школы с учреждениями дополнительного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- коллектив работал над формированием экологической культуры у </w:t>
      </w:r>
      <w:proofErr w:type="gramStart"/>
      <w:r w:rsidRPr="00EE2EF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E2EFD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В ходе реализации программы развития школы были выполнены все запланированные мероприятия.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Не удалось разработать и реализовать: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- программу «Здоровье»,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- родительский лекторий по теме «Сохранение и укрепление физического здоровья школьников»;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Кроме того, не было приобретено оборудование для оснащения кабинетов физики, химии, математики, русского языка.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Коллективом школы были достигнуты ожидаемые результаты от реализации Программы развития: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В школе отсутствуют безнадзорные дети и не зафиксированы асоциальные явления, ведется ежедневный мониторинг присутствия детей.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Улучшено кадровое обеспечение образовательного учреждения за счет привлечения молодых кадров с высшим образованием (Кудряшова А.Ю., </w:t>
      </w:r>
      <w:proofErr w:type="spellStart"/>
      <w:r w:rsidRPr="00EE2EFD">
        <w:rPr>
          <w:rFonts w:ascii="Times New Roman" w:hAnsi="Times New Roman" w:cs="Times New Roman"/>
          <w:bCs/>
          <w:sz w:val="28"/>
          <w:szCs w:val="28"/>
        </w:rPr>
        <w:t>Хатамова</w:t>
      </w:r>
      <w:proofErr w:type="spellEnd"/>
      <w:r w:rsidRPr="00EE2EFD">
        <w:rPr>
          <w:rFonts w:ascii="Times New Roman" w:hAnsi="Times New Roman" w:cs="Times New Roman"/>
          <w:bCs/>
          <w:sz w:val="28"/>
          <w:szCs w:val="28"/>
        </w:rPr>
        <w:t xml:space="preserve"> Г.И., Мельник О.Э.).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Повышена эффективность использования бюджетных средств за счет оптимизации штатного расписания и четкого планирования реализации сметы.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 xml:space="preserve">Обновлена материально-техническая база (тренажеры, лыжная база, мебель для кабинетов, интерактивные доски, компьютеры, учебники) и повышена </w:t>
      </w:r>
      <w:r w:rsidRPr="00EE2EFD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эффективность его использования за счет активного внедрения в образовательный процесс.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Созданы безопасные условия для пребывания учащихся в школе (</w:t>
      </w:r>
      <w:proofErr w:type="gramStart"/>
      <w:r w:rsidRPr="00EE2EFD">
        <w:rPr>
          <w:rFonts w:ascii="Times New Roman" w:hAnsi="Times New Roman" w:cs="Times New Roman"/>
          <w:bCs/>
          <w:sz w:val="28"/>
          <w:szCs w:val="28"/>
        </w:rPr>
        <w:t>установлена</w:t>
      </w:r>
      <w:proofErr w:type="gramEnd"/>
      <w:r w:rsidRPr="00EE2EFD">
        <w:rPr>
          <w:rFonts w:ascii="Times New Roman" w:hAnsi="Times New Roman" w:cs="Times New Roman"/>
          <w:bCs/>
          <w:sz w:val="28"/>
          <w:szCs w:val="28"/>
        </w:rPr>
        <w:t xml:space="preserve"> АПС, выведен сигнал в диспетчерскую, установлены металлические двери и видеодомофон, установлено освещение главного входа).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Увеличилось численность обучающихся, охваченных системой внеурочной деятельности, за счет реализации современных программ и форм воспитания и дополнительного образования, с 71% до 79%, но запланированная цифра 85% не достигнута.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EFD">
        <w:rPr>
          <w:rFonts w:ascii="Times New Roman" w:hAnsi="Times New Roman" w:cs="Times New Roman"/>
          <w:bCs/>
          <w:sz w:val="28"/>
          <w:szCs w:val="28"/>
        </w:rPr>
        <w:t>Активизировалась работа ДШО «Школа – наш дом» (организация имеет свою символику и принимала участие в смотре-конкурсе детских организаций в 2009 году.)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81" w:rsidRPr="00EE2EFD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4A1A16" w:rsidP="004A1A16">
      <w:pPr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lastRenderedPageBreak/>
        <w:t>3. КОНЦЕПЦИЯ РАЗВИТИЯ ШКОЛЫ</w:t>
      </w:r>
    </w:p>
    <w:p w:rsidR="00EE2EFD" w:rsidRPr="004A1A16" w:rsidRDefault="00EE2EFD" w:rsidP="004A1A16">
      <w:pPr>
        <w:numPr>
          <w:ilvl w:val="1"/>
          <w:numId w:val="30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4A1A16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Стратегия ра</w:t>
      </w:r>
      <w:r w:rsidR="004A1A16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звития школы</w:t>
      </w:r>
    </w:p>
    <w:p w:rsidR="00EE2EFD" w:rsidRPr="00EE2EFD" w:rsidRDefault="00EE2EFD" w:rsidP="00EE2EFD">
      <w:pPr>
        <w:ind w:left="2139"/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Правительство РФ определило путь развития России, как одной из самых привлекательных стран для жизни, – это инновации, которые связаны, прежде всего, с масштабными инвестициями в человеческий капитал.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Доступное качественное общее и дополнительное образование – это и основная цель, и необходимое условие прогресса современного общества.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Сущность ожидаемых изменений, которые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будут происходить в школе сводится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к следующим параметрам: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новые образовательные стандарты;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доступность образования не зависимо от места жительства;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новая система оценки качества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новая система оплаты труда;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введение нормативного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финансирования;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новая система повышения квалификации педагогических кадров и их аттестации;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участие общественных институтов в управлении образованием;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информатизация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система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Миссия школы</w:t>
      </w:r>
      <w:r w:rsidRPr="00EE2EFD">
        <w:rPr>
          <w:rFonts w:ascii="Times New Roman" w:hAnsi="Times New Roman" w:cs="Times New Roman"/>
          <w:sz w:val="28"/>
          <w:szCs w:val="28"/>
        </w:rPr>
        <w:t xml:space="preserve"> – создание условие для получения качественного общего и дополнительного образования не зависимо от места жительства. Развитие сетевого взаимодействия образовательных учреждений становится одним из возможных вариантов развития системы российской системы образования.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127" w:rsidRDefault="006E5127" w:rsidP="00EE2EFD">
      <w:pPr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</w:p>
    <w:p w:rsidR="00EE2EFD" w:rsidRPr="00AC37C9" w:rsidRDefault="00AC37C9" w:rsidP="00EE2EFD">
      <w:pPr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Модель</w:t>
      </w:r>
      <w:r w:rsidR="00EE2EFD"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 выпускника.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Будущее России, наши успехи зависят от образования и здоровья людей, от их стремления к совершенствованию и использованию своих навыков и талантов, от мотивации к инновационному поведению граждан и от отдачи, которую приносит труд каждого человека, будет зависеть будущее России.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Родители учащихся школы хотят видеть в детях самостоятельно работающую личность, обладающую прочными знаниями. Личность с развитыми творческими способностями, умеющую принимать решения с учетом жизненных обстоятельств, честную, гуманную, добросовестную, любознательную, ориентированную на получение дальнейшего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Исходя из этой посылки,  в школе создана модель выпускника. Эта модель включает следующее.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 Учащиеся, завершившие обучение на ступени начального общего образования, должны: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освоить программы по предметам учебного плана на уровне, достаточном для продолжения образования на ступени основного общего образования, то есть овладеть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умениями и навыками;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освоить программы по английскому языку на достаточном уровне;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овладеть навыками учебной деятельности, простейшими навыками самоконтроля учебных действий, культурой поведения, чтения и речи.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Учащиеся, получившие основное общее образование, должны: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освоить на уровне требований государственных программ учебный материал по всем предметам учебного плана;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приобрести необходимые знания и навыки жизни в обществе, профессиональной среде, овладеть средствами коммуникации;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достигнуть показателей развития интеллектуальной сферы, достаточной для организации своей учебной деятельности;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овладеть основами компьютерной грамотности;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овладеть системой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умений и навыков, сориентироваться в выборе своей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- знать свои гражданские права и обязанности и уметь их реализовывать и выполнять;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уважать свое и чужое достоинство, уважать труд свой и других людей.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Выпускник, получивший среднее (полное) общее образование, - это человек, который: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освоил все программы по предметам учебного плана;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освоил содержание выбранного профиля обучения на уровне, способном обеспечить успешное обучение в вузе;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овладел основами компьютерной грамотности, программирования;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умеет быстро адаптироваться к меняющимся социально-экономическим отношениям, знает свои права и обязанности, умеет их реализовать;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владеет культурой жизненного самоопределения и самореализации, уважает свое и чужое достоинство, уважает труд свой и других людей, обладает чувством социальной ответственности, ведет здоровый образ жизни, является патриотом своего Отечества.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Поставленные школой цели планируется достигать путем: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формирования благоприятных условий для развития интеллектуальных возможностей и творчества;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охраны здоровья учащихся в ходе учебно-воспитательного процесса;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формирования всесторонне образованной личности ребенка, способного самостоятельно пополнять знания;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воспитания инициативной, целеустремленной личности, способной найти свое место в жизни (способной к адаптации и самоопределению);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воспитания школьников на основе гуманных нравственных общечеловеческих норм, гражданственности, патриотизма и демократических принципов.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AC37C9" w:rsidRDefault="00EE2EFD" w:rsidP="00EE2EFD">
      <w:pPr>
        <w:numPr>
          <w:ilvl w:val="1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Научно-методические основы Программы развития.</w:t>
      </w:r>
    </w:p>
    <w:p w:rsidR="00EE2EFD" w:rsidRPr="00EE2EFD" w:rsidRDefault="00EE2EFD" w:rsidP="00EE2EFD">
      <w:pPr>
        <w:ind w:left="2139"/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развития школы разработана на основе рекомендаций А. Моисеева и С.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Косарецкого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. В основу разработки Программы развития школы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прежде всего идеи личностно-ориентированного, развивающего обучения сетевого взаимодействия, опыт научных школ и педагогических систем: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педагогика сотрудничества;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система развивающего обучения «Начальная школа </w:t>
      </w:r>
      <w:r w:rsidRPr="00EE2EF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века» (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авт.Н.Ф.Виноградова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технологии личностно-ориентированного обучения, обучения как исследования, организации групповой учебной деятельности школьников; проектной технологии, новых информационно-коммуникационных технологий обучения; технологии развития творческой личности и коллективного творческого воспитания (по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В.Караковскому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Для выполнения миссии и получения желаемого образа выпускника школа в своей деятельности будет руководствоваться следующими принципами: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Принцип </w:t>
      </w:r>
      <w:proofErr w:type="spellStart"/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гуманизации</w:t>
      </w:r>
      <w:proofErr w:type="spellEnd"/>
      <w:r w:rsidRPr="00AC37C9">
        <w:rPr>
          <w:rFonts w:ascii="Times New Roman" w:hAnsi="Times New Roman" w:cs="Times New Roman"/>
          <w:color w:val="3476B1" w:themeColor="accent1" w:themeShade="BF"/>
          <w:sz w:val="28"/>
          <w:szCs w:val="28"/>
        </w:rPr>
        <w:t>.</w:t>
      </w:r>
      <w:r w:rsidRPr="00EE2EFD">
        <w:rPr>
          <w:rFonts w:ascii="Times New Roman" w:hAnsi="Times New Roman" w:cs="Times New Roman"/>
          <w:sz w:val="28"/>
          <w:szCs w:val="28"/>
        </w:rPr>
        <w:t xml:space="preserve"> Один из основополагающих принципов, так как основным смыслом педагогического процесса должно стать развитие каждого ученика в результате поиска путей и средств, направленных на формирование личности ребенка.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Принцип развивающего обучения</w:t>
      </w:r>
      <w:r w:rsidRPr="00EE2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2EFD">
        <w:rPr>
          <w:rFonts w:ascii="Times New Roman" w:hAnsi="Times New Roman" w:cs="Times New Roman"/>
          <w:sz w:val="28"/>
          <w:szCs w:val="28"/>
        </w:rPr>
        <w:t>Будет реализовываться путем введения в учебный процесс технологий личностно-ориентированного обучения. Предполагает обучение в зоне ближайшего развития каждого ученика и преимущественное применение продуктивных способов деятельности.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Принцип дифференциации обучения.</w:t>
      </w:r>
      <w:r w:rsidRPr="00EE2EFD">
        <w:rPr>
          <w:rFonts w:ascii="Times New Roman" w:hAnsi="Times New Roman" w:cs="Times New Roman"/>
          <w:sz w:val="28"/>
          <w:szCs w:val="28"/>
        </w:rPr>
        <w:t xml:space="preserve"> Под дифференциацией обучения понимается дифференциация внешняя и внутренняя. На сегодняшний день внешняя дифференциация осуществляется в полной мере и в ближайшее время изменяться не будет. Все усилия в работе по этому принципу будут направлены на совершенствование внутренней дифференциации с целью создания условий для более полной самореализации каждого школьника и эффективного формирования его интеллектуальных способностей.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Принцип индивидуализации.</w:t>
      </w:r>
      <w:r w:rsidRPr="00EE2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FD">
        <w:rPr>
          <w:rFonts w:ascii="Times New Roman" w:hAnsi="Times New Roman" w:cs="Times New Roman"/>
          <w:sz w:val="28"/>
          <w:szCs w:val="28"/>
        </w:rPr>
        <w:t>Будет реализовываться через введение технологий личностно-ориентированного образования. Предполагает выстраивание индивидуальной траектории обучения в рамках каждой темы, курса, цикла и т.д. с опорой на зону ближайшего развития каждого ученика.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lastRenderedPageBreak/>
        <w:t>Принцип целостности образования</w:t>
      </w:r>
      <w:r w:rsidRPr="00EE2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2EFD">
        <w:rPr>
          <w:rFonts w:ascii="Times New Roman" w:hAnsi="Times New Roman" w:cs="Times New Roman"/>
          <w:sz w:val="28"/>
          <w:szCs w:val="28"/>
        </w:rPr>
        <w:t xml:space="preserve">Будет реализовываться через сбалансированность отраслей знаний в содержании образования, через единство процессов образования и воспитания в тесном взаимодействии с соседними образовательными учреждениями и другими организациями.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Принцип </w:t>
      </w:r>
      <w:proofErr w:type="spellStart"/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гуманитаризации</w:t>
      </w:r>
      <w:proofErr w:type="spellEnd"/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 образования.</w:t>
      </w:r>
      <w:r w:rsidRPr="00EE2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образования будет способствовать формированию у обучающихся целостной картины духовного развития человечества на протяжении веков, это, в свою очередь, будет способствовать становлению духовного мира учащегося, созданию условий для самосовершенствования его личности. Принцип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будет реализовываться через претворение в жизнь школы концепции гуманитарного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Принцип демократичности.</w:t>
      </w:r>
      <w:r w:rsidRPr="00EE2EFD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взаимодействие, сотрудничество, организацию совместной деятельности всех участников педагогического процесса (учителей, учеников, родителей, руководителей). Участие в управлении школой общественных органов Совета школы, Совета старшеклассников.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Принцип </w:t>
      </w:r>
      <w:proofErr w:type="spellStart"/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деятельностности</w:t>
      </w:r>
      <w:proofErr w:type="spellEnd"/>
      <w:r w:rsidRPr="00EE2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2EFD">
        <w:rPr>
          <w:rFonts w:ascii="Times New Roman" w:hAnsi="Times New Roman" w:cs="Times New Roman"/>
          <w:sz w:val="28"/>
          <w:szCs w:val="28"/>
        </w:rPr>
        <w:t>Предполагает осуществление обучения и воспитания через деятельность.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Принцип креативности.</w:t>
      </w:r>
      <w:r w:rsidRPr="00EE2EFD">
        <w:rPr>
          <w:rFonts w:ascii="Times New Roman" w:hAnsi="Times New Roman" w:cs="Times New Roman"/>
          <w:sz w:val="28"/>
          <w:szCs w:val="28"/>
        </w:rPr>
        <w:t xml:space="preserve"> Предполагает выявление и развитие творческих способностей учащихся.</w:t>
      </w:r>
    </w:p>
    <w:p w:rsid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AC37C9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Принцип преемственности.</w:t>
      </w:r>
      <w:r w:rsidRPr="00EE2E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EFD">
        <w:rPr>
          <w:rFonts w:ascii="Times New Roman" w:hAnsi="Times New Roman" w:cs="Times New Roman"/>
          <w:sz w:val="28"/>
          <w:szCs w:val="28"/>
        </w:rPr>
        <w:t>Предполагает достижение конечных целей через разработку образовательных программ для каждой ступени образования.</w:t>
      </w:r>
    </w:p>
    <w:p w:rsidR="00377081" w:rsidRPr="00EE2EFD" w:rsidRDefault="0037708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EE2EFD">
      <w:pPr>
        <w:numPr>
          <w:ilvl w:val="0"/>
          <w:numId w:val="30"/>
        </w:numPr>
        <w:spacing w:after="0" w:line="240" w:lineRule="auto"/>
        <w:ind w:firstLine="0"/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>ПРИОРИТЕТНЫЕ НАПРАВЛЕНИЯ РАЗВИТИЯ ШКОЛЫ</w:t>
      </w:r>
    </w:p>
    <w:p w:rsidR="00EE2EFD" w:rsidRPr="00EE2EFD" w:rsidRDefault="00EE2EFD" w:rsidP="00EE2EFD">
      <w:pPr>
        <w:ind w:left="390"/>
        <w:rPr>
          <w:rFonts w:ascii="Times New Roman" w:hAnsi="Times New Roman" w:cs="Times New Roman"/>
          <w:b/>
          <w:sz w:val="28"/>
          <w:szCs w:val="28"/>
        </w:rPr>
      </w:pPr>
    </w:p>
    <w:p w:rsidR="00EE2EFD" w:rsidRPr="000C3C72" w:rsidRDefault="00EE2EFD" w:rsidP="00EE2EFD">
      <w:pPr>
        <w:numPr>
          <w:ilvl w:val="1"/>
          <w:numId w:val="30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Совершенствование </w:t>
      </w:r>
      <w:r w:rsidR="0044502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учебно-воспитательного </w:t>
      </w: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процесса.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Задачи: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обеспечение социальных и педагогических условий равного образовательного стандарта;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совершенствование образовательной среды, обеспечивающей доступность качественного образования вне зависимости от места жительства;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содержания образовательных программ;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развитие дополнительного образования мотивированных и одаренных детей.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Школьное образование сегодня представляет собой самый длительный этап обучения каждого человека и является одним из решающих факторов</w:t>
      </w:r>
      <w:r w:rsidR="00445022">
        <w:rPr>
          <w:rFonts w:ascii="Times New Roman" w:hAnsi="Times New Roman" w:cs="Times New Roman"/>
          <w:sz w:val="28"/>
          <w:szCs w:val="28"/>
        </w:rPr>
        <w:t>,</w:t>
      </w:r>
      <w:r w:rsidRPr="00EE2EFD">
        <w:rPr>
          <w:rFonts w:ascii="Times New Roman" w:hAnsi="Times New Roman" w:cs="Times New Roman"/>
          <w:sz w:val="28"/>
          <w:szCs w:val="28"/>
        </w:rPr>
        <w:t xml:space="preserve"> как индивидуального успеха, так и долгосрочного развития всей страны.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Главным результатом школьного образования станет его соответствие целям опережающего развития. Учащиеся должны быть вовлечены в исследовательские проекты, творческие занятия, спортивные мероприятия, в ходе которых они научаться изобретать, понимать и осваивать новое, быть открытыми и способными выражать собственные мысли, уметь принимать решения и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помогать друг другу формировать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интересы и осознавать возможности.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Система образования в школе будет перенастроена на освоение современных компетентностей, отвечающих общемировым требованиям к человеческому капиталу. Обучаясь в школе, учащиеся получат возможность раскрыть свои способности с тем, чтобы сориентироваться в высокотехнологическом конкурентном мире. Этой задаче будут соответствовать обновленные образовательные стандарты, включающие три группы требований: требования к структуре образовательных программ, требования к условиям реализации образовательных программ и требования к результатам их освоения. Требования к результатам включают не только знания, но и умения их применять.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Образование в школе состоит из 4 базовых компонентов:</w:t>
      </w:r>
    </w:p>
    <w:p w:rsidR="00EE2EFD" w:rsidRPr="00EE2EFD" w:rsidRDefault="00EE2EFD" w:rsidP="00EE2EF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учиться знать </w:t>
      </w:r>
      <w:r w:rsidRPr="00EE2EFD">
        <w:rPr>
          <w:rFonts w:ascii="Times New Roman" w:hAnsi="Times New Roman" w:cs="Times New Roman"/>
          <w:sz w:val="28"/>
          <w:szCs w:val="28"/>
        </w:rPr>
        <w:tab/>
        <w:t>- предполагает развитие умений обучающихся наращивать день ото дня свои знания и навыки</w:t>
      </w:r>
    </w:p>
    <w:p w:rsidR="00EE2EFD" w:rsidRPr="00EE2EFD" w:rsidRDefault="00EE2EFD" w:rsidP="00EE2EF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учиться делать</w:t>
      </w:r>
      <w:r w:rsidRPr="00EE2EFD">
        <w:rPr>
          <w:rFonts w:ascii="Times New Roman" w:hAnsi="Times New Roman" w:cs="Times New Roman"/>
          <w:sz w:val="28"/>
          <w:szCs w:val="28"/>
        </w:rPr>
        <w:tab/>
        <w:t>- акцент на практическом применении полученных знаний</w:t>
      </w:r>
    </w:p>
    <w:p w:rsidR="00EE2EFD" w:rsidRPr="00EE2EFD" w:rsidRDefault="00EE2EFD" w:rsidP="00EE2EF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учиться жить вместе</w:t>
      </w:r>
      <w:r w:rsidRPr="00EE2EFD">
        <w:rPr>
          <w:rFonts w:ascii="Times New Roman" w:hAnsi="Times New Roman" w:cs="Times New Roman"/>
          <w:sz w:val="28"/>
          <w:szCs w:val="28"/>
        </w:rPr>
        <w:tab/>
        <w:t>- овладение важнейшими навыками, необходимыми для жизни в обществе, где нет дискриминации, насилия и все располагают равными возможностями для саморазвития</w:t>
      </w:r>
    </w:p>
    <w:p w:rsidR="00EE2EFD" w:rsidRPr="00EE2EFD" w:rsidRDefault="00EE2EFD" w:rsidP="00EE2EF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учиться быть</w:t>
      </w:r>
      <w:r w:rsidRPr="00EE2EFD">
        <w:rPr>
          <w:rFonts w:ascii="Times New Roman" w:hAnsi="Times New Roman" w:cs="Times New Roman"/>
          <w:sz w:val="28"/>
          <w:szCs w:val="28"/>
        </w:rPr>
        <w:tab/>
        <w:t>- акцент на тех навыках, которые необходимы человеку для всестороннего развития своего потенциала</w:t>
      </w:r>
    </w:p>
    <w:p w:rsidR="00EE2EFD" w:rsidRPr="000C3C72" w:rsidRDefault="00EE2EFD" w:rsidP="00EE2EFD">
      <w:pPr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Модель школы</w:t>
      </w:r>
      <w:r w:rsidRPr="000C3C72">
        <w:rPr>
          <w:rFonts w:ascii="Times New Roman" w:hAnsi="Times New Roman" w:cs="Times New Roman"/>
          <w:color w:val="3476B1" w:themeColor="accent1" w:themeShade="BF"/>
          <w:sz w:val="28"/>
          <w:szCs w:val="28"/>
        </w:rPr>
        <w:t>.</w:t>
      </w:r>
    </w:p>
    <w:p w:rsidR="00EE2EFD" w:rsidRPr="00EE2EFD" w:rsidRDefault="00EE2EFD" w:rsidP="00EE2EFD">
      <w:pPr>
        <w:rPr>
          <w:rFonts w:ascii="Times New Roman" w:hAnsi="Times New Roman" w:cs="Times New Roman"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На сегодняшний день учреждение  имеет статус средней общеобразовательной школы,  в которой созданы условия для развития каждого ребенка. 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Для реализации миссии школы следует стремиться к приобретению статуса базовой школы с сетью филиалов и, в перспективе, дополнить подготовительной ступенью – дошкольное отделение на базе МДОУ №19 и развитой системой дополн</w:t>
      </w:r>
      <w:r w:rsidR="00AC37C9">
        <w:rPr>
          <w:rFonts w:ascii="Times New Roman" w:hAnsi="Times New Roman" w:cs="Times New Roman"/>
          <w:sz w:val="28"/>
          <w:szCs w:val="28"/>
        </w:rPr>
        <w:t>ительных образовательных услуг.</w:t>
      </w:r>
    </w:p>
    <w:p w:rsidR="00EE2EFD" w:rsidRPr="000C3C72" w:rsidRDefault="00EE2EFD" w:rsidP="00EE2EFD">
      <w:pPr>
        <w:jc w:val="both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Контингент учащихся.</w:t>
      </w:r>
      <w:r w:rsidRPr="000C3C72">
        <w:rPr>
          <w:rFonts w:ascii="Times New Roman" w:hAnsi="Times New Roman" w:cs="Times New Roman"/>
          <w:color w:val="3476B1" w:themeColor="accent1" w:themeShade="BF"/>
          <w:sz w:val="28"/>
          <w:szCs w:val="28"/>
        </w:rPr>
        <w:t xml:space="preserve">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школе смогут обучаться дети, проживающие на территории сельского поселения, а также будет предоставлена возможность обучения детей из других микрорайонов, чьи родители заинтересованы в пребывании ребенка в школе целый день и развитии ребенка в дополнительных направлениях, в том числе спортивно-оздоровительном.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Поскольку в качестве заинтересованных сторон выступают, во-первых, непосредственные участники образовательного процесса – учащиеся и педагоги; во-вторых, родители, представляющие интересы семьи; в-третьих, образовательные учреждения начального, среднего и высшего профессионального образования; и, в-четвертых, государство, представляющее интересы общества в целом, - то характеристика социального заказа по отношению к образовательному учреждению складывается из следующих основных компонентов: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государственный заказ (его содержание определяется нормативными документами, в первую очередь государственным образовательным стандартом);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потребности учащихся (выявляются в ходе устных опросов, анкетирования и экспертных оценок педагогов);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ожидания родителей (выявляются в ходе беседе,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микросоциологических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исследований, анкетирования и т.п.);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- профессионально-педагогические потребности учителей (устанавливаются в ходе бесед, анкетирования, опросов, публичного обсуждения школьных проблем);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требования и ожидания образовательных учреждений профессионального образования (определяются при заключении договоров, в ходе анализа отзывов на выпускников и т.д.).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EE2EFD">
      <w:pPr>
        <w:jc w:val="both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Структура школы</w:t>
      </w:r>
      <w:r w:rsidRPr="000C3C72">
        <w:rPr>
          <w:rFonts w:ascii="Times New Roman" w:hAnsi="Times New Roman" w:cs="Times New Roman"/>
          <w:color w:val="3476B1" w:themeColor="accent1" w:themeShade="BF"/>
          <w:sz w:val="28"/>
          <w:szCs w:val="28"/>
        </w:rPr>
        <w:t xml:space="preserve">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школе функционируют три ступени обучения.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2E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2EFD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  <w:r w:rsidRPr="00EE2EFD">
        <w:rPr>
          <w:rFonts w:ascii="Times New Roman" w:hAnsi="Times New Roman" w:cs="Times New Roman"/>
          <w:sz w:val="28"/>
          <w:szCs w:val="28"/>
        </w:rPr>
        <w:t xml:space="preserve"> – начальное общее образование, 1-4 классы.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Основная задача начального образования – развитие личности ребенка и учебно-значимых качеств, обеспечивающих успешность дальнейшего обучения.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E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2EFD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  <w:r w:rsidRPr="00EE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5-7 классы - основное общее образование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Основная задача основной школы – сформировать у учащихся универсальные учебные  действия, функциональную грамотность.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8-9 классы – основное общее образование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Основная задача –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подготовка,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самоопрделение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EF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EE2EFD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  <w:r w:rsidRPr="00EE2EFD">
        <w:rPr>
          <w:rFonts w:ascii="Times New Roman" w:hAnsi="Times New Roman" w:cs="Times New Roman"/>
          <w:sz w:val="28"/>
          <w:szCs w:val="28"/>
        </w:rPr>
        <w:t xml:space="preserve"> – среднее (полное) общее образование, 10-11 классы.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Основная задача старшей школы – профилирование в качестве подготовки к высшей школе.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На первой ступени обучения будут реализовываться развивающая программа «Начальная школа </w:t>
      </w:r>
      <w:r w:rsidRPr="00EE2EF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E2EFD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На третьей ступени учащиеся будут обучаться по индивидуальным учебным планам.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условиях старшей школы найдут применение самые прогрессивные формы организации образовательного процесса: модульные технологии, проектно-исследовательские, построение индивидуальной траектории образования каждого учащегося.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Эффективное внедрение новых образовательных стандартов потребует адекватной обратной связи – системы оценки качества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системы оценки качества образования школы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создание системы диагностики и контроля состояния образования на уровне школы, обеспечивающей определение факторов и своевременное выявление изменений, влияющих на качество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получение объективной информации о состоянии качества образования в школе, тенденциях его изменения и причинах, влияющих на его уровень;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повышение уровня информированности потребителей образовательных услуг;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применение обоснованных управленческих решений на уровне школы.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основу системы оценки качества образования положены принципы: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объективности, достоверности, полноты и системности информации о качестве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реалистичности требований, норм и показателей качества образования, их социальной и личностной значимости;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открытости, прозрачности процедур оценки качества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оптимальности использования источников первичных данных для определения показателей качества и эффективности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минимизации комплекса показателей и индикаторов системы оценки качества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доступности информации о состоянии и качестве образования для различных групп потребителей;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соблюдения морально-этических норм при проведении процедур оценки качества образования.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системе оценки качества образования на уровне школы принят трехуровневый подход: оценка образования как система, как процесс и как результат. В процедуре оценки качества образования будет использоваться развернутая структура: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- единый государственный экзамен;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итоговая аттестация выпускников 4, 9, 11-х классов;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процедура текущего контроля: образовательные достижения учащихся, мониторинг и диагностика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внешний и внутренний аудит; профессиональная аттестация педагогов и менеджеров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лицензирование, государственная аккредитация учреждения;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муниципальные мониторинги качества образования;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Это задает новые параметры оценивания в деятельности школы, побуждает педагогический коллектив к системному и постоянному анализу образовательной ситуации, осмыслению своей работы, ее положительных сторон и недостатков.</w:t>
      </w:r>
    </w:p>
    <w:p w:rsidR="000C3C72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Современный этап развития образования требует от управленцев и педаг</w:t>
      </w:r>
      <w:r w:rsidR="000C3C72">
        <w:rPr>
          <w:rFonts w:ascii="Times New Roman" w:hAnsi="Times New Roman" w:cs="Times New Roman"/>
          <w:sz w:val="28"/>
          <w:szCs w:val="28"/>
        </w:rPr>
        <w:t>огов диагностического мышления.</w:t>
      </w:r>
    </w:p>
    <w:p w:rsidR="00EE2EFD" w:rsidRPr="000C3C72" w:rsidRDefault="00EE2EFD" w:rsidP="000C3C72">
      <w:pPr>
        <w:numPr>
          <w:ilvl w:val="1"/>
          <w:numId w:val="30"/>
        </w:numPr>
        <w:spacing w:after="0" w:line="240" w:lineRule="auto"/>
        <w:ind w:left="2127" w:firstLine="0"/>
        <w:jc w:val="both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Развитие системы воспитания и дополнительного образования в школе</w:t>
      </w:r>
      <w:r w:rsidRPr="000C3C72">
        <w:rPr>
          <w:rFonts w:ascii="Times New Roman" w:hAnsi="Times New Roman" w:cs="Times New Roman"/>
          <w:color w:val="3476B1" w:themeColor="accent1" w:themeShade="BF"/>
          <w:sz w:val="28"/>
          <w:szCs w:val="28"/>
        </w:rPr>
        <w:t>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Задачи: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создание общей среды для проявления и развития способностей каждого ребенка;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создание специальной системы поддержки сформировавшихся талантливых школьников;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совершенствование системы гражданского и патриотического воспитания учащихся.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Реализация программы воспитания в школе будет направлена на совершенствование системы воспитания и позволит увеличить охват детей (до 100%) педагогически организованными формами воспитывающей социокультурной деятельности, создать условия для развития социальной и культурной компетенций учащихся.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Одновременно с реализацией стандарта общего образования в школе будет выстроена разветвленная система поиска и поддержки талантливых детей, а </w:t>
      </w:r>
      <w:r w:rsidRPr="00EE2EFD">
        <w:rPr>
          <w:rFonts w:ascii="Times New Roman" w:hAnsi="Times New Roman" w:cs="Times New Roman"/>
          <w:sz w:val="28"/>
          <w:szCs w:val="28"/>
        </w:rPr>
        <w:lastRenderedPageBreak/>
        <w:t>также их сопровождения в течение всего периода становления личности, будет поддерживаться творческая среда для проявления и развития способностей каждого ребенка, стимулирования и выявления достижений одаренных детей.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летний период на базе школы будет организована учебная практика для учащихся в соответствии с Положением о летней практике.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Важной задачей станет усиление воспитательного потенциала школы, обеспечение индивидуализированного психолого-педагогического сопровождения каждого обучающегося.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Профилактика правонарушений, других асоциальных явлений будет рассматриваться как необходимая и естественная составляющая деятельности учреждения. Дети с ограниченными возможностями здоровья будут иметь возможность для полноценного включения в образовательный процесс.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школе будет внедрена система обеспечения и консультационно-методической поддержки профильного обучения,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реализуемого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в том числе посредством индивидуальных образовательных программ учащихся, сетевого взаимодействия образовательных учреждений.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Развитие дополнительного образования предполагает реализацию стратегии развития дополнительного образования детей в едином культурно-образовательном пространстве сельского поселения Вялковское.</w:t>
      </w:r>
    </w:p>
    <w:p w:rsidR="00EE2EFD" w:rsidRPr="000C3C72" w:rsidRDefault="00EE2EFD" w:rsidP="00EE2EFD">
      <w:pPr>
        <w:numPr>
          <w:ilvl w:val="1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Развитие системы инновационной деятельности школы.</w:t>
      </w:r>
    </w:p>
    <w:p w:rsidR="00EE2EFD" w:rsidRPr="00EE2EFD" w:rsidRDefault="00EE2EFD" w:rsidP="00EE2EFD">
      <w:pPr>
        <w:ind w:left="21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Задачи: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апробация и внедрение новых учебных программ, образовательных и управленческих технологий;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активизировать работу педагогов по трансляции педагогического опыта в самых различных формах (публикации, сайт, участие в форумах, конференциях, семинарах, круглых столах);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переход на новую систему повышения квалификации педагогов;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внедрение системы моральных и материальных стимулов для сохранения в школе лучших педагогов и постоянного повышения их квалификации.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Инновационная педагогическая деятельность – специфическая форма творчества педагогов, коллектива учреждения, выражающаяся в созидательном развитии педагогической действительности посредством поиска, создания и реализации инноваций.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На основе личностно-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подхода в школе разработана модель инновационной педагогической деятельности.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процессе инновационной деятельности происходит обогащение новыми ценностями и отказ от устаревших взглядов, ценностей, технологий.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Результаты инновационной педагогической деятельности мы рассматриваем как продуктивное движение в направлении приобретения новых системных свойств, эффективности жизнедеятельности учреждения.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Полученные нами результаты фиксируются в деятельности посредством изменения целей, содержания, механизмов, способов этой деятельности,  используются для создания необходимых предпосылок, обеспечивающих совершенствование и развитие инновационной деятельности в школе.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Основные направления инновационной деятельности школы: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обновление содержания образования;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освоение различных систем развивающего обучения;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поиск оптимальной системы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и профильного обучения;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 совершенствование технологии урока, поиск и апробация современных педагогических технологий;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 создание новой управляющей системы;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совершенствование системы профессиональной подготовки кадров, повышения их методического мастерства.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Используемая школой модель управления качеством образования предполагает систематическое отслеживание уровня учебных и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достижений обучающихся.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школе продолжится работа по комплектованию банка измерителей уровня учебных достижений обучающихся как на уровне учителя, так и на уровне администрации.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Другим направлением инновационной деятельности школы является информатизация образовательного процесса, основная цель которого повышение качества образования на основе использования информационн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Будет продолжена работа по инновационным проектам: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Внедрение в образовательный процесс инновационных педагогических технологий;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Модернизация материально-технической базы кабинетов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цикла и начальных классов;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Книга класса (воспитательный проект).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Проект сетевого взаимодействия с образовательными учреждениями.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школе продолжится работа по развитию учительского потенциала. Чуткие, внимательные и восприимчивые к интересам школьников, открытые ко всему новому учителя – ключевая особенность современной школы.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Педагоги школы должны стать профессионалами в других областях деятельности, способными помочь ребятам найти себя в будущем, стать самостоятельными, творческими и уверенными в себе людьми. А, значит, учитель будет продолжать учиться, совершенствовать свои профессиональные педагогические компетентности. В школе будет внедрена новая система повышения квалификации.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школе  будет совершенствоваться система моральных и материальных стимулов педагогов. Мы продолжим участие в конкурсах «Учитель года».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К стимулам качественного учительского труда следует отнести и механизм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внедрения новой системы оплаты труда педагогов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>. Еще одним стимулом качественного педагогического труда станет новая аттестация педагогических и управленческих кадров.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Школа продолжит работу по реализации комплексного проекта модернизации образования, распространению собственного инновационного опыта через проведение семинаров, круглых столов, мастер-классов, творческих презентаций, публикацию сборников, раскрывающих содержание инновационной деятельности учреждения.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EE2EFD">
      <w:pPr>
        <w:numPr>
          <w:ilvl w:val="1"/>
          <w:numId w:val="30"/>
        </w:numPr>
        <w:tabs>
          <w:tab w:val="left" w:pos="1418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lastRenderedPageBreak/>
        <w:t xml:space="preserve">Развитие </w:t>
      </w:r>
      <w:r w:rsidR="0044502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материально-технической базы</w:t>
      </w: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 школы.</w:t>
      </w:r>
    </w:p>
    <w:p w:rsidR="00EE2EFD" w:rsidRPr="00EE2EFD" w:rsidRDefault="00EE2EFD" w:rsidP="00EE2EFD">
      <w:pPr>
        <w:tabs>
          <w:tab w:val="left" w:pos="1418"/>
        </w:tabs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Задачи: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продолжить работу по укреплению материально-технической базы школы;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совершенствовать работу по экономии бюджетных средств;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провести работу по созданию в школе единой информационной системы;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создание условий для наращивания информационно-технологической базы школы, развития современных методов обучения на базе информационных технологий;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развитие инновационных подходов в деятельности работы Совета школы, обеспечивающего заинтересованное участие родителей и местного сообщества в управлении школой;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развитие взаимодействия школы с организациями всей социальной сферы.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Организованная школьная действительность требует уже иной школьной инфраструктуры. Мы получим реальную отдачу, если учиться в школе всем будет и увлекательно, и интересно.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связи с этим в учреждении продолжится работа по оснащению кабинетов высокотехнологическим учебным оборудованием, обеспечивающим выход в глобальные информационные сети, по улучшению условий для качественного дополнительного образования, самореализации и творческого развития детей.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Развитие системы работы учреждения с родителями, выпускниками, социальными партнерами предполагает еще повысить степень активного участия родителей в жизни школы: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вовлечение родителей в совместную творческую и проектно-исследовательскую деятельность, организованную в школе;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развитие интереса родителей к жизни и проблемам школы, класса;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создание благоприятных взаимоотношений между педагогами и родителями.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Участие родителей в работе Совета школы превратится в более увлекательное и почетное занятие.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Будут разработаны и внедрены механизмы социального партнерства в целях повышения привлекательности системы образования для потенциальных инвесторов.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Предстоит внедрить новые санитарные правила и нормативы питания, требования к организации медицинского обслуживания и к обеспечению школьной безопасности.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Необходимо будет предусмотреть наличие душевых комнат в спортивных раздевалках, систем обеспечения питьевой водой. 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школе будет </w:t>
      </w:r>
      <w:proofErr w:type="gramStart"/>
      <w:r w:rsidRPr="00EE2EFD">
        <w:rPr>
          <w:rFonts w:ascii="Times New Roman" w:hAnsi="Times New Roman" w:cs="Times New Roman"/>
          <w:sz w:val="28"/>
          <w:szCs w:val="28"/>
        </w:rPr>
        <w:t>создаваться</w:t>
      </w:r>
      <w:proofErr w:type="gramEnd"/>
      <w:r w:rsidRPr="00EE2EFD">
        <w:rPr>
          <w:rFonts w:ascii="Times New Roman" w:hAnsi="Times New Roman" w:cs="Times New Roman"/>
          <w:sz w:val="28"/>
          <w:szCs w:val="28"/>
        </w:rPr>
        <w:t xml:space="preserve"> и поддерживаться адаптивная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среда, позволяющая обеспечить полную интеграцию детей с ограниченными возможностями здоровья и детей-инвалидов.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К перечню мер по обеспечению современной школьной инфраструктуры следует отнести и развитие взаимодействия школы не только с образовательными учреждениями поселения, но и организациями всей социальной сферы: учреждениями культуры, здравоохранения, спорта, досуга.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В направлении развития школьной инфраструктуры будет внедрена также модельная методика нормативного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финансирования и новой системы оплаты труда.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445022" w:rsidP="00EE2EFD">
      <w:pPr>
        <w:numPr>
          <w:ilvl w:val="1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3476B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Развитие сетевого взаимодействия</w:t>
      </w:r>
      <w:r w:rsidR="00EE2EFD" w:rsidRPr="000C3C72">
        <w:rPr>
          <w:rFonts w:ascii="Times New Roman" w:hAnsi="Times New Roman" w:cs="Times New Roman"/>
          <w:color w:val="3476B1" w:themeColor="accent1" w:themeShade="BF"/>
          <w:sz w:val="28"/>
          <w:szCs w:val="28"/>
        </w:rPr>
        <w:t>.</w:t>
      </w:r>
    </w:p>
    <w:p w:rsidR="00EE2EFD" w:rsidRPr="00EE2EFD" w:rsidRDefault="00EE2EFD" w:rsidP="00EE2EFD">
      <w:pPr>
        <w:ind w:left="2139"/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Задачи: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</w:t>
      </w:r>
      <w:r w:rsidR="00445022">
        <w:rPr>
          <w:rFonts w:ascii="Times New Roman" w:hAnsi="Times New Roman" w:cs="Times New Roman"/>
          <w:sz w:val="28"/>
          <w:szCs w:val="28"/>
        </w:rPr>
        <w:t>обеспечить методическое взаимодействие учителей образовательных учреждений поселения</w:t>
      </w:r>
      <w:r w:rsidRPr="00EE2EFD">
        <w:rPr>
          <w:rFonts w:ascii="Times New Roman" w:hAnsi="Times New Roman" w:cs="Times New Roman"/>
          <w:sz w:val="28"/>
          <w:szCs w:val="28"/>
        </w:rPr>
        <w:t>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</w:t>
      </w:r>
      <w:r w:rsidR="00445022">
        <w:rPr>
          <w:rFonts w:ascii="Times New Roman" w:hAnsi="Times New Roman" w:cs="Times New Roman"/>
          <w:sz w:val="28"/>
          <w:szCs w:val="28"/>
        </w:rPr>
        <w:t xml:space="preserve"> создать единое воспитательное пространство на территории поселения</w:t>
      </w:r>
      <w:r w:rsidRPr="00EE2EFD">
        <w:rPr>
          <w:rFonts w:ascii="Times New Roman" w:hAnsi="Times New Roman" w:cs="Times New Roman"/>
          <w:sz w:val="28"/>
          <w:szCs w:val="28"/>
        </w:rPr>
        <w:t>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</w:t>
      </w:r>
      <w:r w:rsidR="00445022">
        <w:rPr>
          <w:rFonts w:ascii="Times New Roman" w:hAnsi="Times New Roman" w:cs="Times New Roman"/>
          <w:sz w:val="28"/>
          <w:szCs w:val="28"/>
        </w:rPr>
        <w:t>внедрить единую сетевую систему работы с одаренными детьми</w:t>
      </w:r>
      <w:r w:rsidRPr="00EE2EFD">
        <w:rPr>
          <w:rFonts w:ascii="Times New Roman" w:hAnsi="Times New Roman" w:cs="Times New Roman"/>
          <w:sz w:val="28"/>
          <w:szCs w:val="28"/>
        </w:rPr>
        <w:t>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Default="00445022" w:rsidP="00445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сельской школе учителям сложно обеспечить реализацию индивидуального плана повышения квалификации</w:t>
      </w:r>
      <w:r w:rsidR="00911D1F">
        <w:rPr>
          <w:rFonts w:ascii="Times New Roman" w:hAnsi="Times New Roman" w:cs="Times New Roman"/>
          <w:sz w:val="28"/>
          <w:szCs w:val="28"/>
        </w:rPr>
        <w:t xml:space="preserve">, так как в школе мало учителей и  их сложно заменить другими, кроме того один учитель может вести несколько предметов. Возникает проблема создания методических </w:t>
      </w:r>
      <w:r w:rsidR="00911D1F">
        <w:rPr>
          <w:rFonts w:ascii="Times New Roman" w:hAnsi="Times New Roman" w:cs="Times New Roman"/>
          <w:sz w:val="28"/>
          <w:szCs w:val="28"/>
        </w:rPr>
        <w:lastRenderedPageBreak/>
        <w:t>объединений. Совместная работа образовательных учреждений поселения в направлении развития сетевого взаимодействия способствовала бы созданию межшкольных методических объединений, обмену опытом, накоплению методических наработок.</w:t>
      </w:r>
    </w:p>
    <w:p w:rsidR="00911D1F" w:rsidRDefault="00911D1F" w:rsidP="00445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проведение воспитательных мероприятий поможет сформировать дружный коллектив детей и родителей, создать благоприятный климат на территории поселения.</w:t>
      </w:r>
    </w:p>
    <w:p w:rsidR="00911D1F" w:rsidRDefault="00911D1F" w:rsidP="00445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сожалению, не всегда у сельского учителя есть возможность вывезти ученика на олимпиаду или творческий конкурс. Совместная работа в этом направлении поможет учителям кооперироваться и по очереди вывозить учащихся на соревнования и конкурсы. Кроме того, для подготовки к олимпиадам и конкурсам можно пользоваться объектами инфраструктуры соседних образовательных учреждений.</w:t>
      </w: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081" w:rsidRPr="00EE2EFD" w:rsidRDefault="00377081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EFD" w:rsidRPr="000C3C72" w:rsidRDefault="00EE2EFD" w:rsidP="00EE2EFD">
      <w:pPr>
        <w:numPr>
          <w:ilvl w:val="0"/>
          <w:numId w:val="30"/>
        </w:numPr>
        <w:spacing w:after="0" w:line="240" w:lineRule="auto"/>
        <w:ind w:firstLine="0"/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>СИСТЕМА МЕРОПРИЯТИЙ ПО РЕАЛИЗАЦИИ ОСНОВНЫХ НАПРАВЛЕНИЙ ПРОГРАММЫ РАЗВИТИЯ</w:t>
      </w:r>
    </w:p>
    <w:p w:rsidR="00EE2EFD" w:rsidRPr="00EE2EFD" w:rsidRDefault="00EE2EFD" w:rsidP="00EE2EFD">
      <w:pPr>
        <w:ind w:left="39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3278"/>
        <w:gridCol w:w="1478"/>
        <w:gridCol w:w="2219"/>
      </w:tblGrid>
      <w:tr w:rsidR="00EE2EFD" w:rsidRPr="00EE2EFD" w:rsidTr="00EE2EF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2EFD" w:rsidRPr="00EE2EFD" w:rsidTr="00EE2EF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образовательного процесса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подготовка и принятие образовательной программы школы;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завершение перехода на БУП 2004;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приведение в соответствие с требованиями ФГОС нормативной базы ОУ;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разработать систему мер, обеспечивающих повышение ответственности педагогов за качество предоставляемых услуг ив соответствии со стандартами второго поколения;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внедрение стандартов нового поколения;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реализация системы оценки качества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школы;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инновацион-ных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 управленческих технологий;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внедрение и отработка системы мониторинговых исследований в рамках СОКО на уровне школы;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проектно-исследовательской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дея-тельности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развивающих программ, программ расширенного изучения отдельных предметов;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использо-вания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ИКТ в учебном процессе;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введение в практику индивидуальных учебных планов;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освоение методик определения уровня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раз-вития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 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4A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до 01.09.11 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2011-2012 гг.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4A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УВР,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D" w:rsidRPr="00EE2EFD" w:rsidTr="00EE2EF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системы воспитания и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полнительного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расширение спектра дополнительных образовательных услуг;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-усилить воспитательный потенциал школы, создать условия для обеспечения индивидуализированного психолого-педагогического сопровождения каждого обучающегося, профилактики безнадзорности, правонарушений и других асоциальных явлений.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организация и внедрение платных образовательных услуг;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изостудии;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ДШО «Школа – наш 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дом»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целевых комплексных программ «Наша безопасность», «Мы и наше здоровье»,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питание»;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участие в реализации социальных проектов «Ветераны ВОВ»,  «Чистый родной край»;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проекта «Школьный сосновый питомник»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911D1F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в практику инновационных воспитатель</w:t>
            </w:r>
            <w:r w:rsidR="00EE2EFD" w:rsidRPr="00EE2EFD">
              <w:rPr>
                <w:rFonts w:ascii="Times New Roman" w:hAnsi="Times New Roman" w:cs="Times New Roman"/>
                <w:sz w:val="28"/>
                <w:szCs w:val="28"/>
              </w:rPr>
              <w:t>ных технологий;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развитие ученического самоуправления;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внедрение в практику приемов и мех</w:t>
            </w:r>
            <w:r w:rsidR="00911D1F">
              <w:rPr>
                <w:rFonts w:ascii="Times New Roman" w:hAnsi="Times New Roman" w:cs="Times New Roman"/>
                <w:sz w:val="28"/>
                <w:szCs w:val="28"/>
              </w:rPr>
              <w:t>анизмов, позволяющих целенаправ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ленно формировать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нрав-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качества;</w:t>
            </w:r>
          </w:p>
          <w:p w:rsidR="00EE2EFD" w:rsidRPr="00EE2EFD" w:rsidRDefault="00911D1F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совершенствование сис</w:t>
            </w:r>
            <w:r w:rsidR="00EE2EFD" w:rsidRPr="00EE2EFD">
              <w:rPr>
                <w:rFonts w:ascii="Times New Roman" w:hAnsi="Times New Roman" w:cs="Times New Roman"/>
                <w:sz w:val="28"/>
                <w:szCs w:val="28"/>
              </w:rPr>
              <w:t>темы выявления и работы с одаренными детьми;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создание системы мониторинга развития детей с 1 по 11 классы;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индивидуальных достижений учащихся «Портфолио ученика»;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работы летнего оздоровительного лагеря с организацией работы по летней  практике на базе школьного пришкольного участка;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совершенствовать деятельность Совета школы с обеспечением заинтересованного участия родителей и местного сообщества в управлении ОУ;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сотрудни-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чества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с учреждениями доп. образования и культуры;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создание модели сетевого взаимодействия с другими образовательными учреждениями.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Pr="00EE2EFD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2011-2012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2009-2011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Pr="00EE2EFD" w:rsidRDefault="004A1A16" w:rsidP="004A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Pr="00EE2EFD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Pr="00EE2EFD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ВР, вожатая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ВР, по безопасности, педагог -организатор по СР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ВР,кл.руково-дители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ВР,кл.руково-дители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ВР,кл.руково-дители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911D1F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2EFD" w:rsidRPr="00EE2EFD" w:rsidTr="00EE2EF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системы инновационной деятельности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иннова-ционных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проектов: «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форматизация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11D1F"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proofErr w:type="spellEnd"/>
            <w:r w:rsidR="00911D1F">
              <w:rPr>
                <w:rFonts w:ascii="Times New Roman" w:hAnsi="Times New Roman" w:cs="Times New Roman"/>
                <w:sz w:val="28"/>
                <w:szCs w:val="28"/>
              </w:rPr>
              <w:t>-тельного процесса», «Вве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дение инновационных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пе-дагогических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технологий», «Модернизация кабинетов естественнонаучного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-ла», « Наша новая школа», «Проект сетевого взаимодействия»;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распространение  педагогического опыта;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публикаций, раскрывающих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содержа-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дея-тельности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школы;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семинаров, круглых столов,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твор-ческих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мастерских по вопросам образования;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расширение сотрудничества со средне-специальными учебными заведениями;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внедрение в школе системы моральных и материальных стимулов;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осуществление перехода на новую систему повышения квалификации педагогов.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осуществление перехода на новую систему аттестации педагогов;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организовать работу по совершенствованию персонифицированной базы данных педагогических работников ОУ;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2011-2015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2011-2014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2011-2016 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по УВР, ВР, безопасности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МО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16" w:rsidRPr="00EE2EFD" w:rsidRDefault="004A1A16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Администрация, МО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E2EFD" w:rsidRPr="00EE2EFD" w:rsidTr="00EE2EF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инфра-структуры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развитие системы управления: определение этапов реализации программы, формирование цели на каждом этапе; разработка планов-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всех структурных подразделений,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обеспечи-вающих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прог-раммы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школы; развитие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материально-технической базы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каби-нетов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научного цикла; пополнение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каби-нетов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тех-никой и интерактивными комплексами;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внутришколь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-ной административной компьютерной сети;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новой системы оплаты труда;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кри-териев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показателей результативности работы учителя;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ФЗ №83;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активизация работы школьного сайта;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деятель-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Совета школы;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СанПинов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взаимодействие и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сотруд-ничество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организациями социальной сферы, находя-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в микрорайоне школы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2012-2016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2012-2013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2011-2012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E2EFD" w:rsidRPr="00EE2EFD" w:rsidTr="00EE2EF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Здоровье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работу по освоению новых технологий и методик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обеспечивающих формирование заинтересованного отношения к 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здоровью, здорового образа жизни всех участников образовательного процесса;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разработка и внедрение Программы «Здоровье школьника»;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обновленных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СанПинов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и нормативов;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заболевае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детей;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здоровьесбере-гающих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оздо-ровительных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лагерей на базе школы;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комплексной программы «Здоровое питание»;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</w:t>
            </w:r>
            <w:proofErr w:type="spellStart"/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прове-дение</w:t>
            </w:r>
            <w:proofErr w:type="spellEnd"/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нап-</w:t>
            </w:r>
            <w:r w:rsidRPr="00EE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равленных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и укрепление здоровья детей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до 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2011-2012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2009-2014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2011-2016 гг.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и ВР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безопасности, психологи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отрудник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 МО, учителя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C32F1">
              <w:rPr>
                <w:rFonts w:ascii="Times New Roman" w:hAnsi="Times New Roman" w:cs="Times New Roman"/>
                <w:sz w:val="28"/>
                <w:szCs w:val="28"/>
              </w:rPr>
              <w:t xml:space="preserve">в. за питание, </w:t>
            </w:r>
            <w:proofErr w:type="spellStart"/>
            <w:r w:rsidR="00EC32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EC32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32F1">
              <w:rPr>
                <w:rFonts w:ascii="Times New Roman" w:hAnsi="Times New Roman" w:cs="Times New Roman"/>
                <w:sz w:val="28"/>
                <w:szCs w:val="28"/>
              </w:rPr>
              <w:t>уково-дители</w:t>
            </w:r>
            <w:proofErr w:type="spell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</w:t>
            </w:r>
            <w:proofErr w:type="spell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 xml:space="preserve">-р по </w:t>
            </w:r>
            <w:proofErr w:type="gramStart"/>
            <w:r w:rsidRPr="00EE2EF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  <w:p w:rsidR="00EE2EFD" w:rsidRPr="00EE2EFD" w:rsidRDefault="00EE2EFD" w:rsidP="00EE2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2F1" w:rsidRPr="00EE2EFD" w:rsidRDefault="00EC32F1" w:rsidP="00377081">
      <w:pPr>
        <w:rPr>
          <w:rFonts w:ascii="Times New Roman" w:hAnsi="Times New Roman" w:cs="Times New Roman"/>
          <w:b/>
          <w:sz w:val="28"/>
          <w:szCs w:val="28"/>
        </w:rPr>
      </w:pPr>
    </w:p>
    <w:p w:rsidR="00EE2EFD" w:rsidRPr="000C3C72" w:rsidRDefault="00EE2EFD" w:rsidP="00EE2EFD">
      <w:pPr>
        <w:numPr>
          <w:ilvl w:val="0"/>
          <w:numId w:val="30"/>
        </w:numPr>
        <w:spacing w:after="0" w:line="240" w:lineRule="auto"/>
        <w:ind w:firstLine="0"/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>МЕХАНИЗМ РЕАЛИЗАЦИИ ПРОГРАММЫ</w:t>
      </w:r>
    </w:p>
    <w:p w:rsidR="00EE2EFD" w:rsidRPr="00EE2EFD" w:rsidRDefault="00EE2EFD" w:rsidP="00EE2E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EFD" w:rsidRPr="000C3C72" w:rsidRDefault="00EE2EFD" w:rsidP="00EE2EFD">
      <w:pPr>
        <w:numPr>
          <w:ilvl w:val="1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Ресурсное обеспечение реализации Программы</w:t>
      </w:r>
    </w:p>
    <w:p w:rsidR="00EE2EFD" w:rsidRPr="00EE2EFD" w:rsidRDefault="00EE2EFD" w:rsidP="00EE2EFD">
      <w:pPr>
        <w:ind w:left="21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Нормативное и правовое обеспечение развития школы будет направлено на формирование единой, целостной нормативной и правовой базы для функционирования и развития учреждения.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Учебно-методическое сопровождение развития школы будет направлено на внедрение развивающих и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программ, программ углубленного изучения предметов, инновационных педагогических технологий, диссеминацию опыта учреждения, осуществление педагогического мониторинга образовательного процесса, организацию подготовки и выпуска публикаций педагогов, проведение мастер-классов, семинаров, научно-практических конференций.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Информационно-техническое обеспечение развития школы будет направлено на формирование банка данных о потенциальных участниках  реализации образовательного процесса с использованием современных информационных технологий; создание банка данных о передовом опыте в сфере управления и практической реализации на всех уровнях.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Кадровое обеспечение развития школы высококвалифицированными специалистами будет направлено на повышение качества образовательных услуг, достижение высоких результатов учебной и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E2EFD">
        <w:rPr>
          <w:rFonts w:ascii="Times New Roman" w:hAnsi="Times New Roman" w:cs="Times New Roman"/>
          <w:sz w:val="28"/>
          <w:szCs w:val="28"/>
        </w:rPr>
        <w:lastRenderedPageBreak/>
        <w:t>учащихся, получение преподавателями дополнительного профессионального образования и повышения квалификации.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EE2EFD">
      <w:pPr>
        <w:numPr>
          <w:ilvl w:val="1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Управление Программой и </w:t>
      </w:r>
      <w:proofErr w:type="gramStart"/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контроль за</w:t>
      </w:r>
      <w:proofErr w:type="gramEnd"/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 xml:space="preserve"> ходом ее реализации</w:t>
      </w:r>
    </w:p>
    <w:p w:rsidR="00EE2EFD" w:rsidRPr="00EE2EFD" w:rsidRDefault="00EE2EFD" w:rsidP="00EE2EFD">
      <w:pPr>
        <w:ind w:left="21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Управление Программой осуществляется в соответствии с законодательством РФ и Уставом школы. Общее руководство осуществляет Совет школы. Непосредственное управление осуществляет директор школы через заместителей директора структурных подразделений.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В реализации Программы развития участвуют также все педагогические сотрудники школы, методические объединения, родители и сами учащиеся.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Совет школы организует выполнение мероприятий по реализации Программы.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Ход выполнения мероприятий Программы регулярно заслушивается на заседаниях Совета школы. Заседания проводятся по завершении каждого этапа реализации Программы.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EE2EFD">
      <w:pPr>
        <w:numPr>
          <w:ilvl w:val="1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</w:pPr>
      <w:r w:rsidRPr="000C3C72">
        <w:rPr>
          <w:rFonts w:ascii="Times New Roman" w:hAnsi="Times New Roman" w:cs="Times New Roman"/>
          <w:b/>
          <w:color w:val="3476B1" w:themeColor="accent1" w:themeShade="BF"/>
          <w:sz w:val="28"/>
          <w:szCs w:val="28"/>
        </w:rPr>
        <w:t>Финансово-экономическое обеспечение Программы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Финансово-экономическое обеспечение Программы направлено на решение важнейших задач развития школы и основано на создании механизмов привлечения к финансированию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>-образовательной деятельности различных внебюджетных источников.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Финансирование мероприятий Программы развития предусматривается осуществлять за счет средств федерального, регионального, муниципального бюджета и прочих источников.</w:t>
      </w:r>
    </w:p>
    <w:p w:rsid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A16" w:rsidRDefault="004A1A16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A16" w:rsidRDefault="004A1A16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2F1" w:rsidRPr="00EE2EFD" w:rsidRDefault="00EC32F1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EFD" w:rsidRPr="000C3C72" w:rsidRDefault="00EE2EFD" w:rsidP="00EE2EFD">
      <w:pPr>
        <w:numPr>
          <w:ilvl w:val="0"/>
          <w:numId w:val="30"/>
        </w:numPr>
        <w:spacing w:after="0" w:line="240" w:lineRule="auto"/>
        <w:ind w:firstLine="0"/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EE2E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>ОЖИДАЕМЫЕ РЕЗУЛЬТАТЫ И ОЦЕНКА ЭФФЕКТИВНОСТИ</w:t>
      </w:r>
    </w:p>
    <w:p w:rsidR="00EE2EFD" w:rsidRPr="000C3C72" w:rsidRDefault="00EE2EFD" w:rsidP="00EE2EFD">
      <w:pPr>
        <w:jc w:val="center"/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</w:pPr>
      <w:r w:rsidRPr="000C3C72">
        <w:rPr>
          <w:rFonts w:ascii="Monotype Corsiva" w:hAnsi="Monotype Corsiva" w:cs="Times New Roman"/>
          <w:b/>
          <w:color w:val="3476B1" w:themeColor="accent1" w:themeShade="BF"/>
          <w:sz w:val="40"/>
          <w:szCs w:val="40"/>
          <w:u w:val="single"/>
        </w:rPr>
        <w:t>РЕАЛИЗАЦИИ ПРОГРАММЫ</w:t>
      </w:r>
    </w:p>
    <w:p w:rsidR="00EE2EFD" w:rsidRPr="00EE2EFD" w:rsidRDefault="00EE2EFD" w:rsidP="00EE2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Для исследования результативности функционирования и развития школы будут использоваться следующие критерии эффективности образовательной системы: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уровень образования (показатель: рост достижений учащихся);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уровень культуры здоровья (показатели: состояние физического здоровья, овладение культурой здорового образа жизни);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 уровень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(показатели: школьная адаптация, социальная адаптация, освоение социальных ролей);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личности выпускника школы (показатели: нравственная направленность, креативность личности выпускника, адекватность самооценки, устойчивость интересов, </w:t>
      </w:r>
      <w:proofErr w:type="spellStart"/>
      <w:r w:rsidRPr="00EE2E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2EFD">
        <w:rPr>
          <w:rFonts w:ascii="Times New Roman" w:hAnsi="Times New Roman" w:cs="Times New Roman"/>
          <w:sz w:val="28"/>
          <w:szCs w:val="28"/>
        </w:rPr>
        <w:t xml:space="preserve"> жизненных планов);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результативность роста научно-методического обеспечения (показатели: повышение профессиональной компетентности педагогов; наличие учебно-методических разработок);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удовлетворенность всех субъектов развития (показатели: комфортность, защищенность личности учащихся, их отношение к основным сторонам жизнедеятельности в школе, удовлетворенность педагогов содержанием, организацией и условиями трудовой деятельности, удовлетворенность родителей результатами обучения и воспитания ребенка, его положением в школьном коллективе);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экономическое и материальное развитие школы (показатели: развитие материально-технических ресурсов для обеспечения развития школы).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По результатам реализации Программы развития педагогический коллектив школы достигнет следующих результатов: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повысятся образовательные результаты учащихся школы (по самым различным показателям);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lastRenderedPageBreak/>
        <w:t>- качественно возрастет уровень конкурентоспособности и профессиональной ориентированности выпускников школы;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сохранится положительная динамика состояния здоровья учащихся;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будет наблюдаться рост удовлетворенности</w:t>
      </w:r>
      <w:r w:rsidR="004A1A16">
        <w:rPr>
          <w:rFonts w:ascii="Times New Roman" w:hAnsi="Times New Roman" w:cs="Times New Roman"/>
          <w:sz w:val="28"/>
          <w:szCs w:val="28"/>
        </w:rPr>
        <w:t xml:space="preserve"> образовательными услугами</w:t>
      </w:r>
      <w:r w:rsidRPr="00EE2EFD">
        <w:rPr>
          <w:rFonts w:ascii="Times New Roman" w:hAnsi="Times New Roman" w:cs="Times New Roman"/>
          <w:sz w:val="28"/>
          <w:szCs w:val="28"/>
        </w:rPr>
        <w:t xml:space="preserve"> всех субъектов образовательного процесса;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будет гарантирован рост научно-методического обеспечения образовательного процесса, включая образовательный потенциал педагогов;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будет просматриваться ярко выраженная тенденция инновационного развития  всех подсистем на всех уровнях;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в школе будет отмечаться достаточно развитая инфраструктура;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EFD">
        <w:rPr>
          <w:rFonts w:ascii="Times New Roman" w:hAnsi="Times New Roman" w:cs="Times New Roman"/>
          <w:sz w:val="28"/>
          <w:szCs w:val="28"/>
        </w:rPr>
        <w:t>- школа приобретет статус базовой школы с сетью филиалов и социокультурного центра.</w:t>
      </w:r>
    </w:p>
    <w:p w:rsidR="00EE2EFD" w:rsidRPr="00EE2EFD" w:rsidRDefault="00EE2EFD" w:rsidP="00EE2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511" w:rsidRPr="00EE2EFD" w:rsidRDefault="00C83511" w:rsidP="00EE2EF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84CCA" w:rsidRPr="00EE2EFD" w:rsidRDefault="00184CCA" w:rsidP="00EE2EFD">
      <w:pPr>
        <w:pStyle w:val="ab"/>
        <w:ind w:left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184CCA" w:rsidRPr="00EE2EFD" w:rsidSect="008B342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1F" w:rsidRDefault="00A11E1F" w:rsidP="008B3422">
      <w:pPr>
        <w:spacing w:after="0" w:line="240" w:lineRule="auto"/>
      </w:pPr>
      <w:r>
        <w:separator/>
      </w:r>
    </w:p>
  </w:endnote>
  <w:endnote w:type="continuationSeparator" w:id="0">
    <w:p w:rsidR="00A11E1F" w:rsidRDefault="00A11E1F" w:rsidP="008B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20" w:rsidRDefault="00324C20">
    <w:pPr>
      <w:pStyle w:val="a9"/>
    </w:pPr>
    <w:r>
      <w:rPr>
        <w:noProof/>
      </w:rPr>
      <w:pict>
        <v:group id="_x0000_s2072" style="position:absolute;margin-left:0;margin-top:0;width:532.9pt;height:53pt;z-index:251666432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left:15;top:14415;width:10171;height:1057" o:connectortype="straight" strokecolor="#b0cde8 [1620]"/>
          <v:oval id="_x0000_s2074" style="position:absolute;left:9657;top:14459;width:1016;height:1016" fillcolor="#b0cde8 [1620]" stroked="f"/>
          <v:oval id="_x0000_s2075" style="position:absolute;left:9733;top:14568;width:908;height:904" fillcolor="#d8e6f3 [820]" stroked="f"/>
          <v:oval id="_x0000_s2076" style="position:absolute;left:9802;top:14688;width:783;height:784;v-text-anchor:middle" fillcolor="#89b5dc [2420]" stroked="f">
            <v:textbox style="mso-next-textbox:#_x0000_s2076">
              <w:txbxContent>
                <w:p w:rsidR="00324C20" w:rsidRDefault="00324C20">
                  <w:pPr>
                    <w:pStyle w:val="a7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7B69B0" w:rsidRPr="007B69B0">
                    <w:rPr>
                      <w:noProof/>
                      <w:color w:val="FFFFFF" w:themeColor="background1"/>
                    </w:rPr>
                    <w:t>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1F" w:rsidRDefault="00A11E1F" w:rsidP="008B3422">
      <w:pPr>
        <w:spacing w:after="0" w:line="240" w:lineRule="auto"/>
      </w:pPr>
      <w:r>
        <w:separator/>
      </w:r>
    </w:p>
  </w:footnote>
  <w:footnote w:type="continuationSeparator" w:id="0">
    <w:p w:rsidR="00A11E1F" w:rsidRDefault="00A11E1F" w:rsidP="008B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20" w:rsidRDefault="00324C20">
    <w:pPr>
      <w:pStyle w:val="a7"/>
      <w:jc w:val="center"/>
      <w:rPr>
        <w:color w:val="3476B1" w:themeColor="accent1" w:themeShade="BF"/>
      </w:rPr>
    </w:pPr>
    <w:r>
      <w:rPr>
        <w:noProof/>
        <w:color w:val="3476B1" w:themeColor="accent1" w:themeShade="BF"/>
        <w:lang w:eastAsia="zh-TW"/>
      </w:rPr>
      <w:pict>
        <v:group id="_x0000_s2066" style="position:absolute;left:0;text-align:left;margin-left:2080.75pt;margin-top:0;width:105.1pt;height:274.25pt;rotation:90;flip:x y;z-index:251664384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6519;top:1258;width:4303;height:10040;flip:x" o:connectortype="straight" strokecolor="#b0cde8 [1620]">
            <o:lock v:ext="edit" aspectratio="t"/>
          </v:shape>
          <v:group id="_x0000_s2068" style="position:absolute;left:5531;top:9226;width:5291;height:5845" coordorigin="5531,9226" coordsize="5291,5845">
            <o:lock v:ext="edit" aspectratio="t"/>
            <v:shape id="_x0000_s206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b0cde8 [1620]" stroked="f">
              <v:path arrowok="t"/>
              <o:lock v:ext="edit" aspectratio="t"/>
            </v:shape>
            <v:oval id="_x0000_s2070" style="position:absolute;left:6117;top:10212;width:4526;height:4258;rotation:41366637fd;flip:y" fillcolor="#d8e6f3 [820]" stroked="f" strokecolor="#b0cde8 [1620]">
              <o:lock v:ext="edit" aspectratio="t"/>
            </v:oval>
            <v:oval id="_x0000_s2071" style="position:absolute;left:6217;top:10481;width:3424;height:3221;rotation:41366637fd;flip:y;v-text-anchor:middle" fillcolor="#89b5dc [2420]" stroked="f" strokecolor="#b0cde8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Год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324C20" w:rsidRDefault="00324C20">
                        <w:pPr>
                          <w:pStyle w:val="a7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2011-2016 гг.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Monotype Corsiva" w:hAnsi="Monotype Corsiva" w:cs="Times New Roman"/>
          <w:color w:val="3476B1" w:themeColor="accent1" w:themeShade="BF"/>
          <w:sz w:val="28"/>
          <w:szCs w:val="28"/>
        </w:rPr>
        <w:alias w:val="Заголовок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Monotype Corsiva" w:hAnsi="Monotype Corsiva" w:cs="Times New Roman"/>
            <w:color w:val="3476B1" w:themeColor="accent1" w:themeShade="BF"/>
            <w:sz w:val="28"/>
            <w:szCs w:val="28"/>
          </w:rPr>
          <w:t xml:space="preserve">Программа развития </w:t>
        </w:r>
      </w:sdtContent>
    </w:sdt>
  </w:p>
  <w:p w:rsidR="00324C20" w:rsidRDefault="00324C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5A"/>
    <w:multiLevelType w:val="hybridMultilevel"/>
    <w:tmpl w:val="DBC6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1E3"/>
    <w:multiLevelType w:val="hybridMultilevel"/>
    <w:tmpl w:val="BD6EB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3E86"/>
    <w:multiLevelType w:val="hybridMultilevel"/>
    <w:tmpl w:val="D77064A8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>
    <w:nsid w:val="1BA549B0"/>
    <w:multiLevelType w:val="hybridMultilevel"/>
    <w:tmpl w:val="58844B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58229A7"/>
    <w:multiLevelType w:val="hybridMultilevel"/>
    <w:tmpl w:val="1DB8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0168"/>
    <w:multiLevelType w:val="hybridMultilevel"/>
    <w:tmpl w:val="12C6B574"/>
    <w:lvl w:ilvl="0" w:tplc="A2123314">
      <w:start w:val="5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2B1803C1"/>
    <w:multiLevelType w:val="hybridMultilevel"/>
    <w:tmpl w:val="BE4E56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8300E"/>
    <w:multiLevelType w:val="hybridMultilevel"/>
    <w:tmpl w:val="07DE3126"/>
    <w:lvl w:ilvl="0" w:tplc="55341C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C97BC3"/>
    <w:multiLevelType w:val="hybridMultilevel"/>
    <w:tmpl w:val="3D740C78"/>
    <w:lvl w:ilvl="0" w:tplc="DB469980">
      <w:start w:val="1"/>
      <w:numFmt w:val="decimal"/>
      <w:lvlText w:val="%1."/>
      <w:lvlJc w:val="left"/>
      <w:pPr>
        <w:ind w:left="1440" w:hanging="360"/>
      </w:pPr>
      <w:rPr>
        <w:rFonts w:ascii="Monotype Corsiva" w:eastAsiaTheme="minorHAnsi" w:hAnsi="Monotype Corsiva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CF5BFF"/>
    <w:multiLevelType w:val="hybridMultilevel"/>
    <w:tmpl w:val="80908AEC"/>
    <w:lvl w:ilvl="0" w:tplc="1A6E5A3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29AD"/>
    <w:multiLevelType w:val="hybridMultilevel"/>
    <w:tmpl w:val="3134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41D09"/>
    <w:multiLevelType w:val="hybridMultilevel"/>
    <w:tmpl w:val="14709104"/>
    <w:lvl w:ilvl="0" w:tplc="68F29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9F7F6F"/>
    <w:multiLevelType w:val="hybridMultilevel"/>
    <w:tmpl w:val="C328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A59EF"/>
    <w:multiLevelType w:val="hybridMultilevel"/>
    <w:tmpl w:val="B4F00C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BDF4372"/>
    <w:multiLevelType w:val="hybridMultilevel"/>
    <w:tmpl w:val="4A1A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04F45"/>
    <w:multiLevelType w:val="hybridMultilevel"/>
    <w:tmpl w:val="E2A0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67C34"/>
    <w:multiLevelType w:val="hybridMultilevel"/>
    <w:tmpl w:val="FBC0940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1AF427A"/>
    <w:multiLevelType w:val="hybridMultilevel"/>
    <w:tmpl w:val="0DE4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05900"/>
    <w:multiLevelType w:val="hybridMultilevel"/>
    <w:tmpl w:val="FC6E9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66762"/>
    <w:multiLevelType w:val="hybridMultilevel"/>
    <w:tmpl w:val="1D104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42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A5650"/>
    <w:multiLevelType w:val="hybridMultilevel"/>
    <w:tmpl w:val="0584D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8666F"/>
    <w:multiLevelType w:val="multilevel"/>
    <w:tmpl w:val="0616E84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22">
    <w:nsid w:val="6EF20A39"/>
    <w:multiLevelType w:val="hybridMultilevel"/>
    <w:tmpl w:val="479A64D8"/>
    <w:lvl w:ilvl="0" w:tplc="1032B688">
      <w:start w:val="1"/>
      <w:numFmt w:val="decimal"/>
      <w:lvlText w:val="%1."/>
      <w:lvlJc w:val="left"/>
      <w:pPr>
        <w:ind w:left="765" w:hanging="405"/>
      </w:pPr>
      <w:rPr>
        <w:rFonts w:hint="default"/>
        <w:color w:val="3476B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E628E"/>
    <w:multiLevelType w:val="multilevel"/>
    <w:tmpl w:val="373ED70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3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24">
    <w:nsid w:val="712A248C"/>
    <w:multiLevelType w:val="hybridMultilevel"/>
    <w:tmpl w:val="A1CEE77E"/>
    <w:lvl w:ilvl="0" w:tplc="EB56CA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0B1CA7"/>
    <w:multiLevelType w:val="hybridMultilevel"/>
    <w:tmpl w:val="4C04A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F7CA3"/>
    <w:multiLevelType w:val="hybridMultilevel"/>
    <w:tmpl w:val="2A0EB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6"/>
  </w:num>
  <w:num w:numId="4">
    <w:abstractNumId w:val="16"/>
  </w:num>
  <w:num w:numId="5">
    <w:abstractNumId w:val="13"/>
  </w:num>
  <w:num w:numId="6">
    <w:abstractNumId w:val="9"/>
  </w:num>
  <w:num w:numId="7">
    <w:abstractNumId w:val="24"/>
  </w:num>
  <w:num w:numId="8">
    <w:abstractNumId w:val="15"/>
  </w:num>
  <w:num w:numId="9">
    <w:abstractNumId w:val="10"/>
  </w:num>
  <w:num w:numId="10">
    <w:abstractNumId w:val="3"/>
  </w:num>
  <w:num w:numId="11">
    <w:abstractNumId w:val="14"/>
  </w:num>
  <w:num w:numId="12">
    <w:abstractNumId w:val="17"/>
  </w:num>
  <w:num w:numId="13">
    <w:abstractNumId w:val="5"/>
  </w:num>
  <w:num w:numId="14">
    <w:abstractNumId w:val="2"/>
  </w:num>
  <w:num w:numId="15">
    <w:abstractNumId w:val="0"/>
  </w:num>
  <w:num w:numId="16">
    <w:abstractNumId w:val="4"/>
  </w:num>
  <w:num w:numId="17">
    <w:abstractNumId w:val="12"/>
  </w:num>
  <w:num w:numId="18">
    <w:abstractNumId w:val="7"/>
  </w:num>
  <w:num w:numId="19">
    <w:abstractNumId w:val="20"/>
  </w:num>
  <w:num w:numId="20">
    <w:abstractNumId w:val="18"/>
  </w:num>
  <w:num w:numId="21">
    <w:abstractNumId w:val="11"/>
  </w:num>
  <w:num w:numId="22">
    <w:abstractNumId w:val="1"/>
  </w:num>
  <w:num w:numId="23">
    <w:abstractNumId w:val="21"/>
  </w:num>
  <w:num w:numId="24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  <o:rules v:ext="edit">
        <o:r id="V:Rule1" type="connector" idref="#_x0000_s2067"/>
        <o:r id="V:Rule2" type="connector" idref="#_x0000_s2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422"/>
    <w:rsid w:val="00012AAA"/>
    <w:rsid w:val="000328F7"/>
    <w:rsid w:val="0009277C"/>
    <w:rsid w:val="000C3C72"/>
    <w:rsid w:val="000D499B"/>
    <w:rsid w:val="00121727"/>
    <w:rsid w:val="00131A06"/>
    <w:rsid w:val="001640B9"/>
    <w:rsid w:val="001714DD"/>
    <w:rsid w:val="0017195C"/>
    <w:rsid w:val="001720E4"/>
    <w:rsid w:val="0018173C"/>
    <w:rsid w:val="00184CCA"/>
    <w:rsid w:val="001B0E9F"/>
    <w:rsid w:val="001B4717"/>
    <w:rsid w:val="001B7787"/>
    <w:rsid w:val="001D2240"/>
    <w:rsid w:val="001D3142"/>
    <w:rsid w:val="001D68D4"/>
    <w:rsid w:val="001F2A10"/>
    <w:rsid w:val="00262511"/>
    <w:rsid w:val="00263B9A"/>
    <w:rsid w:val="00282313"/>
    <w:rsid w:val="002928CB"/>
    <w:rsid w:val="00294904"/>
    <w:rsid w:val="002B1730"/>
    <w:rsid w:val="0031012F"/>
    <w:rsid w:val="00324C20"/>
    <w:rsid w:val="003332C0"/>
    <w:rsid w:val="00350258"/>
    <w:rsid w:val="00356BBD"/>
    <w:rsid w:val="00377081"/>
    <w:rsid w:val="003B05EC"/>
    <w:rsid w:val="003D4F10"/>
    <w:rsid w:val="003E78CD"/>
    <w:rsid w:val="003F4A8E"/>
    <w:rsid w:val="0042166E"/>
    <w:rsid w:val="00424061"/>
    <w:rsid w:val="0043020E"/>
    <w:rsid w:val="004448BA"/>
    <w:rsid w:val="00445022"/>
    <w:rsid w:val="00453CD6"/>
    <w:rsid w:val="00455556"/>
    <w:rsid w:val="004565BE"/>
    <w:rsid w:val="004A1A16"/>
    <w:rsid w:val="004C6983"/>
    <w:rsid w:val="004D3938"/>
    <w:rsid w:val="004E1609"/>
    <w:rsid w:val="004E5687"/>
    <w:rsid w:val="005129D9"/>
    <w:rsid w:val="00527F07"/>
    <w:rsid w:val="005334EC"/>
    <w:rsid w:val="0053453E"/>
    <w:rsid w:val="00550AC7"/>
    <w:rsid w:val="00587CC6"/>
    <w:rsid w:val="005A42CA"/>
    <w:rsid w:val="005B016D"/>
    <w:rsid w:val="005B2B08"/>
    <w:rsid w:val="005D245B"/>
    <w:rsid w:val="005F7E1A"/>
    <w:rsid w:val="00610EEE"/>
    <w:rsid w:val="00646848"/>
    <w:rsid w:val="00664635"/>
    <w:rsid w:val="00675551"/>
    <w:rsid w:val="00680087"/>
    <w:rsid w:val="006C39D3"/>
    <w:rsid w:val="006E5127"/>
    <w:rsid w:val="007378C1"/>
    <w:rsid w:val="007806E4"/>
    <w:rsid w:val="007A52CB"/>
    <w:rsid w:val="007A5927"/>
    <w:rsid w:val="007B69B0"/>
    <w:rsid w:val="007C3714"/>
    <w:rsid w:val="007C618F"/>
    <w:rsid w:val="007D499C"/>
    <w:rsid w:val="007D62AB"/>
    <w:rsid w:val="00805F2A"/>
    <w:rsid w:val="00806781"/>
    <w:rsid w:val="00825367"/>
    <w:rsid w:val="00842A33"/>
    <w:rsid w:val="00860F0F"/>
    <w:rsid w:val="0087378D"/>
    <w:rsid w:val="008765F1"/>
    <w:rsid w:val="00884BCB"/>
    <w:rsid w:val="008A53A3"/>
    <w:rsid w:val="008B3422"/>
    <w:rsid w:val="008E099E"/>
    <w:rsid w:val="009046E2"/>
    <w:rsid w:val="00911D1F"/>
    <w:rsid w:val="009158DA"/>
    <w:rsid w:val="00927267"/>
    <w:rsid w:val="009429B8"/>
    <w:rsid w:val="009547AD"/>
    <w:rsid w:val="00974C7F"/>
    <w:rsid w:val="00975A21"/>
    <w:rsid w:val="009D74C9"/>
    <w:rsid w:val="009F7A05"/>
    <w:rsid w:val="00A11E1F"/>
    <w:rsid w:val="00A51BFE"/>
    <w:rsid w:val="00A54122"/>
    <w:rsid w:val="00A54906"/>
    <w:rsid w:val="00A8100D"/>
    <w:rsid w:val="00AB5101"/>
    <w:rsid w:val="00AC0BF9"/>
    <w:rsid w:val="00AC37C9"/>
    <w:rsid w:val="00AD1B6D"/>
    <w:rsid w:val="00AE1AB2"/>
    <w:rsid w:val="00AF72B2"/>
    <w:rsid w:val="00B105DD"/>
    <w:rsid w:val="00B15A15"/>
    <w:rsid w:val="00B17732"/>
    <w:rsid w:val="00B22E31"/>
    <w:rsid w:val="00B25E77"/>
    <w:rsid w:val="00B50FBC"/>
    <w:rsid w:val="00B62556"/>
    <w:rsid w:val="00B64FEE"/>
    <w:rsid w:val="00BA767E"/>
    <w:rsid w:val="00BD21F4"/>
    <w:rsid w:val="00C057A8"/>
    <w:rsid w:val="00C37331"/>
    <w:rsid w:val="00C46447"/>
    <w:rsid w:val="00C50F26"/>
    <w:rsid w:val="00C7054C"/>
    <w:rsid w:val="00C83511"/>
    <w:rsid w:val="00D017FF"/>
    <w:rsid w:val="00D01C23"/>
    <w:rsid w:val="00D4770C"/>
    <w:rsid w:val="00DA353E"/>
    <w:rsid w:val="00DA370D"/>
    <w:rsid w:val="00DB0E1C"/>
    <w:rsid w:val="00DB2F1A"/>
    <w:rsid w:val="00DC1D55"/>
    <w:rsid w:val="00DD6A26"/>
    <w:rsid w:val="00DE6A4A"/>
    <w:rsid w:val="00DF5766"/>
    <w:rsid w:val="00E05A9F"/>
    <w:rsid w:val="00E15400"/>
    <w:rsid w:val="00E23590"/>
    <w:rsid w:val="00E236AF"/>
    <w:rsid w:val="00E26B08"/>
    <w:rsid w:val="00E31375"/>
    <w:rsid w:val="00E83FCB"/>
    <w:rsid w:val="00EB3EA7"/>
    <w:rsid w:val="00EB4C32"/>
    <w:rsid w:val="00EC32F1"/>
    <w:rsid w:val="00ED63AB"/>
    <w:rsid w:val="00EE2EFD"/>
    <w:rsid w:val="00EE3A08"/>
    <w:rsid w:val="00F03F50"/>
    <w:rsid w:val="00F11F44"/>
    <w:rsid w:val="00F83CBF"/>
    <w:rsid w:val="00FC198F"/>
    <w:rsid w:val="00FC211D"/>
    <w:rsid w:val="00FD39A1"/>
    <w:rsid w:val="00FE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42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B342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B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8B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B3422"/>
  </w:style>
  <w:style w:type="paragraph" w:styleId="a9">
    <w:name w:val="footer"/>
    <w:basedOn w:val="a"/>
    <w:link w:val="aa"/>
    <w:uiPriority w:val="99"/>
    <w:semiHidden/>
    <w:unhideWhenUsed/>
    <w:rsid w:val="008B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3422"/>
  </w:style>
  <w:style w:type="paragraph" w:styleId="ab">
    <w:name w:val="List Paragraph"/>
    <w:basedOn w:val="a"/>
    <w:uiPriority w:val="34"/>
    <w:qFormat/>
    <w:rsid w:val="001640B9"/>
    <w:pPr>
      <w:ind w:left="720"/>
      <w:contextualSpacing/>
    </w:pPr>
  </w:style>
  <w:style w:type="paragraph" w:styleId="ac">
    <w:name w:val="Normal (Web)"/>
    <w:basedOn w:val="a"/>
    <w:rsid w:val="009F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E1AB2"/>
    <w:rPr>
      <w:color w:val="9454C3" w:themeColor="hyperlink"/>
      <w:u w:val="single"/>
    </w:rPr>
  </w:style>
  <w:style w:type="paragraph" w:customStyle="1" w:styleId="ConsNormal">
    <w:name w:val="ConsNormal"/>
    <w:rsid w:val="00282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502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35025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rsid w:val="00C5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4448BA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448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448BA"/>
  </w:style>
  <w:style w:type="character" w:styleId="af3">
    <w:name w:val="Strong"/>
    <w:basedOn w:val="a0"/>
    <w:qFormat/>
    <w:rsid w:val="004E160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4E16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16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5">
    <w:name w:val="Medium List 1 Accent 5"/>
    <w:basedOn w:val="a1"/>
    <w:uiPriority w:val="65"/>
    <w:rsid w:val="000C3C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-5">
    <w:name w:val="Light Grid Accent 5"/>
    <w:basedOn w:val="a1"/>
    <w:uiPriority w:val="62"/>
    <w:rsid w:val="000C3C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2011-2016 гг.</PublishDate>
  <Abstract>тчет о деятельности школы за 2010 – 201 учебный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639D29-D89E-4222-B792-1B7A192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8616</Words>
  <Characters>49115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</vt:lpstr>
    </vt:vector>
  </TitlesOfParts>
  <Company/>
  <LinksUpToDate>false</LinksUpToDate>
  <CharactersWithSpaces>57616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</dc:title>
  <dc:subject>муниципального общеобразовательного учреждения Власовской средней общеобразовательной школы №13</dc:subject>
  <dc:creator>Куликова Елена Валентиновна, к.п.н</dc:creator>
  <cp:keywords/>
  <dc:description/>
  <cp:lastModifiedBy>Анатолий</cp:lastModifiedBy>
  <cp:revision>25</cp:revision>
  <cp:lastPrinted>2012-02-16T18:07:00Z</cp:lastPrinted>
  <dcterms:created xsi:type="dcterms:W3CDTF">2010-08-11T13:42:00Z</dcterms:created>
  <dcterms:modified xsi:type="dcterms:W3CDTF">2012-02-16T18:17:00Z</dcterms:modified>
</cp:coreProperties>
</file>